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BBF65" w14:textId="77777777" w:rsidR="00825994" w:rsidRPr="007A089C" w:rsidRDefault="00825994" w:rsidP="00825994">
      <w:pPr>
        <w:rPr>
          <w:rFonts w:ascii="Arial" w:hAnsi="Arial" w:cs="Arial"/>
          <w:sz w:val="24"/>
          <w:szCs w:val="24"/>
        </w:rPr>
      </w:pPr>
      <w:r w:rsidRPr="007A089C">
        <w:rPr>
          <w:rFonts w:ascii="Arial" w:hAnsi="Arial" w:cs="Arial"/>
          <w:sz w:val="24"/>
          <w:szCs w:val="24"/>
        </w:rPr>
        <w:t xml:space="preserve">Company Name: </w:t>
      </w:r>
      <w:r w:rsidRPr="00825994">
        <w:rPr>
          <w:rFonts w:ascii="Arial" w:hAnsi="Arial" w:cs="Arial"/>
          <w:b/>
          <w:sz w:val="24"/>
          <w:szCs w:val="24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0" w:name="Text5"/>
      <w:r w:rsidRPr="00825994">
        <w:rPr>
          <w:rFonts w:ascii="Arial" w:hAnsi="Arial" w:cs="Arial"/>
          <w:b/>
          <w:sz w:val="24"/>
          <w:szCs w:val="24"/>
          <w:u w:val="single"/>
        </w:rPr>
        <w:instrText xml:space="preserve"> FORMTEXT </w:instrText>
      </w:r>
      <w:r w:rsidRPr="00825994">
        <w:rPr>
          <w:rFonts w:ascii="Arial" w:hAnsi="Arial" w:cs="Arial"/>
          <w:b/>
          <w:sz w:val="24"/>
          <w:szCs w:val="24"/>
          <w:u w:val="single"/>
        </w:rPr>
      </w:r>
      <w:r w:rsidRPr="00825994">
        <w:rPr>
          <w:rFonts w:ascii="Arial" w:hAnsi="Arial" w:cs="Arial"/>
          <w:b/>
          <w:sz w:val="24"/>
          <w:szCs w:val="24"/>
          <w:u w:val="single"/>
        </w:rPr>
        <w:fldChar w:fldCharType="separate"/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sz w:val="24"/>
          <w:szCs w:val="24"/>
          <w:u w:val="single"/>
        </w:rPr>
        <w:fldChar w:fldCharType="end"/>
      </w:r>
      <w:bookmarkEnd w:id="0"/>
      <w:r w:rsidRPr="007A089C">
        <w:rPr>
          <w:rFonts w:ascii="Arial" w:hAnsi="Arial" w:cs="Arial"/>
          <w:sz w:val="24"/>
          <w:szCs w:val="24"/>
          <w:u w:val="single"/>
        </w:rPr>
        <w:t>_________________</w:t>
      </w:r>
      <w:r>
        <w:rPr>
          <w:rFonts w:ascii="Arial" w:hAnsi="Arial" w:cs="Arial"/>
          <w:sz w:val="24"/>
          <w:szCs w:val="24"/>
          <w:u w:val="single"/>
        </w:rPr>
        <w:t>______</w:t>
      </w:r>
      <w:r w:rsidRPr="007A089C">
        <w:rPr>
          <w:rFonts w:ascii="Arial" w:hAnsi="Arial" w:cs="Arial"/>
          <w:sz w:val="24"/>
          <w:szCs w:val="24"/>
          <w:u w:val="single"/>
        </w:rPr>
        <w:t>__</w:t>
      </w:r>
    </w:p>
    <w:p w14:paraId="549A47C7" w14:textId="77777777" w:rsidR="00825994" w:rsidRPr="007A089C" w:rsidRDefault="00825994" w:rsidP="00825994">
      <w:pPr>
        <w:rPr>
          <w:rFonts w:ascii="Arial" w:hAnsi="Arial" w:cs="Arial"/>
          <w:sz w:val="24"/>
          <w:szCs w:val="24"/>
        </w:rPr>
      </w:pPr>
      <w:r w:rsidRPr="007A089C">
        <w:rPr>
          <w:rFonts w:ascii="Arial" w:hAnsi="Arial" w:cs="Arial"/>
          <w:sz w:val="24"/>
          <w:szCs w:val="24"/>
        </w:rPr>
        <w:t xml:space="preserve">Address: </w:t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" w:name="Text6"/>
      <w:r w:rsidRPr="00090DA0">
        <w:rPr>
          <w:rFonts w:ascii="Arial" w:hAnsi="Arial" w:cs="Arial"/>
          <w:b/>
          <w:sz w:val="24"/>
          <w:szCs w:val="24"/>
          <w:u w:val="single"/>
        </w:rPr>
        <w:instrText xml:space="preserve"> FORMTEXT </w:instrText>
      </w:r>
      <w:r w:rsidRPr="00090DA0">
        <w:rPr>
          <w:rFonts w:ascii="Arial" w:hAnsi="Arial" w:cs="Arial"/>
          <w:b/>
          <w:sz w:val="24"/>
          <w:szCs w:val="24"/>
          <w:u w:val="single"/>
        </w:rPr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separate"/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end"/>
      </w:r>
      <w:bookmarkEnd w:id="1"/>
      <w:r w:rsidRPr="007A089C">
        <w:rPr>
          <w:rFonts w:ascii="Arial" w:hAnsi="Arial" w:cs="Arial"/>
          <w:sz w:val="24"/>
          <w:szCs w:val="24"/>
          <w:u w:val="single"/>
        </w:rPr>
        <w:t>_______________________________</w:t>
      </w:r>
    </w:p>
    <w:p w14:paraId="3DC07F13" w14:textId="77777777" w:rsidR="00825994" w:rsidRPr="007A089C" w:rsidRDefault="00825994" w:rsidP="00825994">
      <w:pPr>
        <w:rPr>
          <w:rFonts w:ascii="Arial" w:hAnsi="Arial" w:cs="Arial"/>
          <w:sz w:val="24"/>
          <w:szCs w:val="24"/>
        </w:rPr>
      </w:pPr>
      <w:r w:rsidRPr="007A089C">
        <w:rPr>
          <w:rFonts w:ascii="Arial" w:hAnsi="Arial" w:cs="Arial"/>
          <w:sz w:val="24"/>
          <w:szCs w:val="24"/>
        </w:rPr>
        <w:t xml:space="preserve">Phone: </w:t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2" w:name="Text7"/>
      <w:r w:rsidRPr="00090DA0">
        <w:rPr>
          <w:rFonts w:ascii="Arial" w:hAnsi="Arial" w:cs="Arial"/>
          <w:b/>
          <w:sz w:val="24"/>
          <w:szCs w:val="24"/>
          <w:u w:val="single"/>
        </w:rPr>
        <w:instrText xml:space="preserve"> FORMTEXT </w:instrText>
      </w:r>
      <w:r w:rsidRPr="00090DA0">
        <w:rPr>
          <w:rFonts w:ascii="Arial" w:hAnsi="Arial" w:cs="Arial"/>
          <w:b/>
          <w:sz w:val="24"/>
          <w:szCs w:val="24"/>
          <w:u w:val="single"/>
        </w:rPr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separate"/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end"/>
      </w:r>
      <w:bookmarkEnd w:id="2"/>
      <w:r w:rsidRPr="007A089C">
        <w:rPr>
          <w:rFonts w:ascii="Arial" w:hAnsi="Arial" w:cs="Arial"/>
          <w:sz w:val="24"/>
          <w:szCs w:val="24"/>
          <w:u w:val="single"/>
        </w:rPr>
        <w:t>________________________________</w:t>
      </w:r>
    </w:p>
    <w:p w14:paraId="1CD7D751" w14:textId="77777777" w:rsidR="003B71AC" w:rsidRDefault="003B71AC" w:rsidP="00572B68">
      <w:pPr>
        <w:widowControl/>
        <w:tabs>
          <w:tab w:val="left" w:pos="4365"/>
        </w:tabs>
        <w:jc w:val="center"/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</w:pPr>
    </w:p>
    <w:p w14:paraId="1F6C08FB" w14:textId="77777777" w:rsidR="003B71AC" w:rsidRDefault="003B71AC" w:rsidP="00572B68">
      <w:pPr>
        <w:widowControl/>
        <w:tabs>
          <w:tab w:val="left" w:pos="4365"/>
        </w:tabs>
        <w:jc w:val="center"/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</w:pPr>
      <w:r w:rsidRPr="007A089C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62F8148E" wp14:editId="62397D7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657975" cy="30734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7975" cy="3073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D1DE37" w14:textId="77777777" w:rsidR="003C1382" w:rsidRPr="00AC5E6B" w:rsidRDefault="003C1382" w:rsidP="003B71AC">
                            <w:pPr>
                              <w:kinsoku w:val="0"/>
                              <w:overflowPunct w:val="0"/>
                              <w:autoSpaceDE/>
                              <w:autoSpaceDN/>
                              <w:adjustRightInd/>
                              <w:spacing w:line="432" w:lineRule="exact"/>
                              <w:jc w:val="center"/>
                              <w:textAlignment w:val="baseline"/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30647C"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>R</w:t>
                            </w:r>
                            <w:r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>EACH</w:t>
                            </w:r>
                            <w:r w:rsidRPr="0030647C"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>Self-</w:t>
                            </w:r>
                            <w:r w:rsidRPr="0030647C"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>Certification</w:t>
                            </w:r>
                            <w:r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 xml:space="preserve"> for Manufacturer’s Process Materials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F8148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.05pt;width:524.25pt;height:24.2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" o:allowincell="f" stroked="f">
                <v:fill opacity="0"/>
                <v:textbox inset="0,0,0,0">
                  <w:txbxContent>
                    <w:p w14:paraId="15D1DE37" w14:textId="77777777" w:rsidR="003C1382" w:rsidRPr="00AC5E6B" w:rsidRDefault="003C1382" w:rsidP="003B71AC">
                      <w:pPr>
                        <w:kinsoku w:val="0"/>
                        <w:overflowPunct w:val="0"/>
                        <w:autoSpaceDE/>
                        <w:autoSpaceDN/>
                        <w:adjustRightInd/>
                        <w:spacing w:line="432" w:lineRule="exact"/>
                        <w:jc w:val="center"/>
                        <w:textAlignment w:val="baseline"/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</w:pPr>
                      <w:r w:rsidRPr="0030647C"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>R</w:t>
                      </w:r>
                      <w:r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>EACH</w:t>
                      </w:r>
                      <w:r w:rsidRPr="0030647C"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>Self-</w:t>
                      </w:r>
                      <w:r w:rsidRPr="0030647C"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>Certification</w:t>
                      </w:r>
                      <w:r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 xml:space="preserve"> for Manufacturer’s Process Materials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2B68" w:rsidRPr="00572B68"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  <w:t xml:space="preserve"> </w:t>
      </w:r>
      <w:r w:rsidR="00572B68"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  <w:br/>
      </w:r>
    </w:p>
    <w:p w14:paraId="0EA154C3" w14:textId="77777777" w:rsidR="00572B68" w:rsidRDefault="00572B68" w:rsidP="00572B68">
      <w:pPr>
        <w:widowControl/>
        <w:tabs>
          <w:tab w:val="left" w:pos="4365"/>
        </w:tabs>
        <w:jc w:val="center"/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</w:pPr>
      <w:r w:rsidRPr="007A089C"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  <w:t>From this date this Declaration expires JANUARY 31 of the following year.</w:t>
      </w:r>
    </w:p>
    <w:p w14:paraId="5E3D6C91" w14:textId="77777777" w:rsidR="00572B68" w:rsidRPr="007A089C" w:rsidRDefault="00572B68" w:rsidP="00572B68">
      <w:pPr>
        <w:widowControl/>
        <w:tabs>
          <w:tab w:val="left" w:pos="4365"/>
        </w:tabs>
        <w:jc w:val="center"/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</w:pPr>
      <w:r w:rsidRPr="007A089C"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  <w:t>Please submit a new declaration every January.</w:t>
      </w:r>
    </w:p>
    <w:p w14:paraId="757AEB90" w14:textId="77777777" w:rsidR="0070767C" w:rsidRDefault="0070767C" w:rsidP="00A36A2F">
      <w:pPr>
        <w:jc w:val="center"/>
        <w:rPr>
          <w:w w:val="90"/>
        </w:rPr>
      </w:pPr>
    </w:p>
    <w:p w14:paraId="07ABDAF1" w14:textId="77777777" w:rsidR="0070767C" w:rsidRDefault="0070767C" w:rsidP="0070767C">
      <w:pPr>
        <w:rPr>
          <w:rFonts w:ascii="Arial" w:hAnsi="Arial" w:cs="Arial"/>
          <w:w w:val="90"/>
          <w:sz w:val="24"/>
          <w:szCs w:val="24"/>
        </w:rPr>
      </w:pPr>
      <w:r w:rsidRPr="0070767C">
        <w:rPr>
          <w:rFonts w:ascii="Arial" w:hAnsi="Arial" w:cs="Arial"/>
          <w:w w:val="90"/>
          <w:sz w:val="24"/>
          <w:szCs w:val="24"/>
        </w:rPr>
        <w:tab/>
        <w:t>Client</w:t>
      </w:r>
      <w:proofErr w:type="gramStart"/>
      <w:r>
        <w:rPr>
          <w:rFonts w:ascii="Arial" w:hAnsi="Arial" w:cs="Arial"/>
          <w:w w:val="90"/>
          <w:sz w:val="24"/>
          <w:szCs w:val="24"/>
        </w:rPr>
        <w:t>:</w:t>
      </w:r>
      <w:r>
        <w:rPr>
          <w:rFonts w:ascii="Arial" w:hAnsi="Arial" w:cs="Arial"/>
          <w:w w:val="90"/>
          <w:sz w:val="24"/>
          <w:szCs w:val="24"/>
        </w:rPr>
        <w:tab/>
      </w:r>
      <w:r>
        <w:rPr>
          <w:rFonts w:ascii="Arial" w:hAnsi="Arial" w:cs="Arial"/>
          <w:w w:val="90"/>
          <w:sz w:val="24"/>
          <w:szCs w:val="24"/>
        </w:rPr>
        <w:tab/>
        <w:t>Viasat</w:t>
      </w:r>
      <w:proofErr w:type="gramEnd"/>
      <w:r>
        <w:rPr>
          <w:rFonts w:ascii="Arial" w:hAnsi="Arial" w:cs="Arial"/>
          <w:w w:val="90"/>
          <w:sz w:val="24"/>
          <w:szCs w:val="24"/>
        </w:rPr>
        <w:t>, Inc.</w:t>
      </w:r>
    </w:p>
    <w:p w14:paraId="66FB0B1E" w14:textId="77777777" w:rsidR="0070767C" w:rsidRPr="00DE5F2D" w:rsidRDefault="0070767C" w:rsidP="0070767C">
      <w:pPr>
        <w:kinsoku w:val="0"/>
        <w:overflowPunct w:val="0"/>
        <w:autoSpaceDE/>
        <w:autoSpaceDN/>
        <w:adjustRightInd/>
        <w:textAlignment w:val="baseline"/>
        <w:rPr>
          <w:sz w:val="17"/>
          <w:szCs w:val="17"/>
        </w:rPr>
      </w:pPr>
      <w:r>
        <w:rPr>
          <w:rFonts w:ascii="Arial" w:hAnsi="Arial" w:cs="Arial"/>
          <w:w w:val="90"/>
          <w:sz w:val="24"/>
          <w:szCs w:val="24"/>
        </w:rPr>
        <w:tab/>
        <w:t>E-Mail:</w:t>
      </w:r>
      <w:r>
        <w:rPr>
          <w:rFonts w:ascii="Arial" w:hAnsi="Arial" w:cs="Arial"/>
          <w:w w:val="90"/>
          <w:sz w:val="24"/>
          <w:szCs w:val="24"/>
        </w:rPr>
        <w:tab/>
      </w:r>
      <w:r>
        <w:rPr>
          <w:rFonts w:ascii="Arial" w:hAnsi="Arial" w:cs="Arial"/>
          <w:w w:val="90"/>
          <w:sz w:val="24"/>
          <w:szCs w:val="24"/>
        </w:rPr>
        <w:tab/>
      </w:r>
      <w:hyperlink r:id="rId8" w:history="1">
        <w:r w:rsidRPr="00DA22B1">
          <w:rPr>
            <w:rStyle w:val="Hyperlink"/>
            <w:rFonts w:ascii="Arial" w:hAnsi="Arial" w:cs="Arial"/>
          </w:rPr>
          <w:t>Compliance-ProductEnvironmental@viasat.com</w:t>
        </w:r>
      </w:hyperlink>
    </w:p>
    <w:p w14:paraId="47E6673F" w14:textId="77777777" w:rsidR="0070767C" w:rsidRPr="0070767C" w:rsidRDefault="0070767C" w:rsidP="0070767C">
      <w:pPr>
        <w:rPr>
          <w:rFonts w:ascii="Arial" w:hAnsi="Arial" w:cs="Arial"/>
          <w:w w:val="90"/>
          <w:sz w:val="24"/>
          <w:szCs w:val="24"/>
        </w:rPr>
      </w:pPr>
    </w:p>
    <w:p w14:paraId="6D13C48F" w14:textId="77777777" w:rsidR="009A2202" w:rsidRPr="00DA22B1" w:rsidRDefault="00970DFF" w:rsidP="00970DFF">
      <w:pPr>
        <w:tabs>
          <w:tab w:val="left" w:pos="1368"/>
        </w:tabs>
        <w:kinsoku w:val="0"/>
        <w:overflowPunct w:val="0"/>
        <w:autoSpaceDE/>
        <w:autoSpaceDN/>
        <w:adjustRightInd/>
        <w:textAlignment w:val="baseline"/>
        <w:rPr>
          <w:rFonts w:ascii="Arial" w:hAnsi="Arial" w:cs="Arial"/>
          <w:sz w:val="24"/>
          <w:szCs w:val="24"/>
        </w:rPr>
      </w:pPr>
      <w:r w:rsidRPr="00DA22B1">
        <w:rPr>
          <w:rFonts w:ascii="Arial" w:hAnsi="Arial" w:cs="Arial"/>
          <w:color w:val="0C0D0D"/>
          <w:spacing w:val="-1"/>
          <w:sz w:val="24"/>
          <w:szCs w:val="24"/>
        </w:rPr>
        <w:t>We are pleased to certify as follows:</w:t>
      </w:r>
    </w:p>
    <w:tbl>
      <w:tblPr>
        <w:tblW w:w="10802" w:type="dxa"/>
        <w:tblInd w:w="-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1260"/>
        <w:gridCol w:w="2520"/>
        <w:gridCol w:w="2114"/>
        <w:gridCol w:w="2296"/>
        <w:gridCol w:w="1892"/>
      </w:tblGrid>
      <w:tr w:rsidR="00C02BF9" w:rsidRPr="00DA22B1" w14:paraId="0508A455" w14:textId="77777777" w:rsidTr="0078669A">
        <w:trPr>
          <w:trHeight w:hRule="exact" w:val="802"/>
        </w:trPr>
        <w:tc>
          <w:tcPr>
            <w:tcW w:w="720" w:type="dxa"/>
            <w:vAlign w:val="center"/>
          </w:tcPr>
          <w:p w14:paraId="2A6898A3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117" w:after="54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Item</w:t>
            </w:r>
          </w:p>
        </w:tc>
        <w:tc>
          <w:tcPr>
            <w:tcW w:w="1260" w:type="dxa"/>
            <w:vAlign w:val="center"/>
          </w:tcPr>
          <w:p w14:paraId="09B47445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117" w:after="54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Check applicable Box</w:t>
            </w:r>
          </w:p>
        </w:tc>
        <w:tc>
          <w:tcPr>
            <w:tcW w:w="2520" w:type="dxa"/>
          </w:tcPr>
          <w:p w14:paraId="6ADD2061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113" w:after="58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7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7"/>
                <w:sz w:val="16"/>
                <w:szCs w:val="16"/>
              </w:rPr>
              <w:t>Select Applicable SVHC* List that is applicable for this Certification</w:t>
            </w:r>
          </w:p>
        </w:tc>
        <w:tc>
          <w:tcPr>
            <w:tcW w:w="2114" w:type="dxa"/>
            <w:vAlign w:val="center"/>
          </w:tcPr>
          <w:p w14:paraId="4030149C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113" w:after="58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7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7"/>
                <w:sz w:val="16"/>
                <w:szCs w:val="16"/>
              </w:rPr>
              <w:t>Part Number</w:t>
            </w:r>
          </w:p>
        </w:tc>
        <w:tc>
          <w:tcPr>
            <w:tcW w:w="2296" w:type="dxa"/>
            <w:vAlign w:val="center"/>
          </w:tcPr>
          <w:p w14:paraId="0F9389C1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89" w:after="69" w:line="221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4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4"/>
                <w:sz w:val="16"/>
                <w:szCs w:val="16"/>
              </w:rPr>
              <w:t>Part Description</w:t>
            </w:r>
          </w:p>
        </w:tc>
        <w:tc>
          <w:tcPr>
            <w:tcW w:w="1892" w:type="dxa"/>
            <w:vAlign w:val="center"/>
          </w:tcPr>
          <w:p w14:paraId="2A1865DD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89" w:after="69" w:line="221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4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4"/>
                <w:sz w:val="16"/>
                <w:szCs w:val="16"/>
              </w:rPr>
              <w:t>Material</w:t>
            </w:r>
          </w:p>
        </w:tc>
      </w:tr>
      <w:tr w:rsidR="00C02BF9" w:rsidRPr="00DA22B1" w14:paraId="5BEBB1F3" w14:textId="77777777" w:rsidTr="00B62066">
        <w:trPr>
          <w:trHeight w:hRule="exact" w:val="613"/>
        </w:trPr>
        <w:tc>
          <w:tcPr>
            <w:tcW w:w="720" w:type="dxa"/>
          </w:tcPr>
          <w:p w14:paraId="37950A93" w14:textId="77777777" w:rsidR="00C02BF9" w:rsidRPr="00DA22B1" w:rsidRDefault="00C02BF9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6BC37DFE" w14:textId="77777777" w:rsidR="00C02BF9" w:rsidRPr="00DA22B1" w:rsidRDefault="00C02BF9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heck1"/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instrText xml:space="preserve"> FORMCHECKBOX </w:instrText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separate"/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2520" w:type="dxa"/>
            <w:vAlign w:val="center"/>
          </w:tcPr>
          <w:p w14:paraId="45C57C40" w14:textId="5CD1ED97" w:rsidR="00C02BF9" w:rsidRPr="00DA22B1" w:rsidRDefault="00B61514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2114" w:type="dxa"/>
            <w:vAlign w:val="center"/>
          </w:tcPr>
          <w:p w14:paraId="443C6A35" w14:textId="77777777" w:rsidR="00C02BF9" w:rsidRPr="00DA22B1" w:rsidRDefault="00C02BF9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ALL PARTS</w:t>
            </w:r>
          </w:p>
        </w:tc>
        <w:tc>
          <w:tcPr>
            <w:tcW w:w="2296" w:type="dxa"/>
            <w:vAlign w:val="center"/>
          </w:tcPr>
          <w:p w14:paraId="5CC34D9E" w14:textId="77777777" w:rsidR="00C02BF9" w:rsidRPr="00DA22B1" w:rsidRDefault="00C02BF9" w:rsidP="00B62066">
            <w:pPr>
              <w:tabs>
                <w:tab w:val="left" w:pos="288"/>
              </w:tabs>
              <w:kinsoku w:val="0"/>
              <w:overflowPunct w:val="0"/>
              <w:autoSpaceDE/>
              <w:autoSpaceDN/>
              <w:adjustRightInd/>
              <w:spacing w:before="40" w:after="14" w:line="229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>All Part Descriptions</w:t>
            </w:r>
          </w:p>
        </w:tc>
        <w:tc>
          <w:tcPr>
            <w:tcW w:w="1892" w:type="dxa"/>
            <w:vAlign w:val="center"/>
          </w:tcPr>
          <w:p w14:paraId="4B85827C" w14:textId="77777777" w:rsidR="00C02BF9" w:rsidRPr="00DA22B1" w:rsidRDefault="00C02BF9" w:rsidP="00B62066">
            <w:pPr>
              <w:tabs>
                <w:tab w:val="left" w:pos="288"/>
              </w:tabs>
              <w:kinsoku w:val="0"/>
              <w:overflowPunct w:val="0"/>
              <w:autoSpaceDE/>
              <w:autoSpaceDN/>
              <w:adjustRightInd/>
              <w:spacing w:before="40" w:after="14" w:line="229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 xml:space="preserve">Per </w:t>
            </w:r>
            <w:r w:rsidR="009B6711"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>Viasat</w:t>
            </w: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 xml:space="preserve"> BOM and/or Drawing(s)</w:t>
            </w:r>
          </w:p>
        </w:tc>
      </w:tr>
      <w:tr w:rsidR="00C02BF9" w:rsidRPr="00DA22B1" w14:paraId="4AA6106D" w14:textId="77777777" w:rsidTr="00B62066">
        <w:trPr>
          <w:trHeight w:hRule="exact" w:val="613"/>
        </w:trPr>
        <w:tc>
          <w:tcPr>
            <w:tcW w:w="720" w:type="dxa"/>
          </w:tcPr>
          <w:p w14:paraId="7C16AE7C" w14:textId="77777777" w:rsidR="00C02BF9" w:rsidRPr="00DA22B1" w:rsidRDefault="00C02BF9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t>2</w:t>
            </w:r>
          </w:p>
        </w:tc>
        <w:tc>
          <w:tcPr>
            <w:tcW w:w="1260" w:type="dxa"/>
          </w:tcPr>
          <w:p w14:paraId="0D30CAE1" w14:textId="1FE481BC" w:rsidR="00C02BF9" w:rsidRPr="00DA22B1" w:rsidRDefault="00C02BF9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instrText xml:space="preserve"> FORMCHECKBOX </w:instrText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separate"/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23E3C8B8" w14:textId="77777777" w:rsidR="00C02BF9" w:rsidRPr="00DA22B1" w:rsidRDefault="00E8540D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 xml:space="preserve">Enter data </w:t>
            </w:r>
            <w:r w:rsidR="00C02BF9"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Page 2</w:t>
            </w:r>
          </w:p>
          <w:p w14:paraId="74981069" w14:textId="77777777" w:rsidR="00B62066" w:rsidRPr="00DA22B1" w:rsidRDefault="00B62066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</w:p>
        </w:tc>
        <w:tc>
          <w:tcPr>
            <w:tcW w:w="2114" w:type="dxa"/>
            <w:vAlign w:val="center"/>
          </w:tcPr>
          <w:p w14:paraId="08BA769F" w14:textId="77777777" w:rsidR="00C02BF9" w:rsidRPr="00DA22B1" w:rsidRDefault="00E8540D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 xml:space="preserve">Enter </w:t>
            </w:r>
            <w:r w:rsidR="00C02BF9"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 xml:space="preserve">applicable </w:t>
            </w:r>
            <w:r w:rsidR="009B6711"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Viasat</w:t>
            </w:r>
            <w:r w:rsidR="00C02BF9"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 xml:space="preserve"> part numbers on page 2</w:t>
            </w:r>
          </w:p>
        </w:tc>
        <w:tc>
          <w:tcPr>
            <w:tcW w:w="2296" w:type="dxa"/>
            <w:vAlign w:val="center"/>
          </w:tcPr>
          <w:p w14:paraId="74656995" w14:textId="77777777" w:rsidR="00C02BF9" w:rsidRPr="00DA22B1" w:rsidRDefault="00E8540D" w:rsidP="00B62066">
            <w:pPr>
              <w:tabs>
                <w:tab w:val="left" w:pos="288"/>
              </w:tabs>
              <w:kinsoku w:val="0"/>
              <w:overflowPunct w:val="0"/>
              <w:autoSpaceDE/>
              <w:autoSpaceDN/>
              <w:adjustRightInd/>
              <w:spacing w:before="40" w:after="14" w:line="229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>N/A see page 2</w:t>
            </w:r>
          </w:p>
        </w:tc>
        <w:tc>
          <w:tcPr>
            <w:tcW w:w="1892" w:type="dxa"/>
            <w:vAlign w:val="center"/>
          </w:tcPr>
          <w:p w14:paraId="71905F54" w14:textId="77777777" w:rsidR="00C02BF9" w:rsidRPr="00DA22B1" w:rsidRDefault="00C02BF9" w:rsidP="00B62066">
            <w:pPr>
              <w:tabs>
                <w:tab w:val="left" w:pos="288"/>
              </w:tabs>
              <w:kinsoku w:val="0"/>
              <w:overflowPunct w:val="0"/>
              <w:autoSpaceDE/>
              <w:autoSpaceDN/>
              <w:adjustRightInd/>
              <w:spacing w:before="40" w:after="14" w:line="229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 xml:space="preserve">Per </w:t>
            </w:r>
            <w:r w:rsidR="009B6711"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>Viasat</w:t>
            </w: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 xml:space="preserve"> BOM and/or Drawing(s)</w:t>
            </w:r>
          </w:p>
        </w:tc>
      </w:tr>
    </w:tbl>
    <w:p w14:paraId="5FD109A0" w14:textId="77777777" w:rsidR="009A2202" w:rsidRPr="00DA22B1" w:rsidRDefault="009A2202">
      <w:pPr>
        <w:kinsoku w:val="0"/>
        <w:overflowPunct w:val="0"/>
        <w:autoSpaceDE/>
        <w:autoSpaceDN/>
        <w:adjustRightInd/>
        <w:spacing w:after="211" w:line="20" w:lineRule="exact"/>
        <w:ind w:left="14" w:right="10"/>
        <w:textAlignment w:val="baseline"/>
        <w:rPr>
          <w:rFonts w:ascii="Arial" w:hAnsi="Arial" w:cs="Arial"/>
          <w:sz w:val="24"/>
          <w:szCs w:val="24"/>
        </w:rPr>
      </w:pPr>
    </w:p>
    <w:p w14:paraId="716B2BC5" w14:textId="77777777" w:rsidR="009A2202" w:rsidRPr="00DA22B1" w:rsidRDefault="009A2202">
      <w:pPr>
        <w:kinsoku w:val="0"/>
        <w:overflowPunct w:val="0"/>
        <w:autoSpaceDE/>
        <w:autoSpaceDN/>
        <w:adjustRightInd/>
        <w:spacing w:line="257" w:lineRule="exact"/>
        <w:textAlignment w:val="baseline"/>
        <w:rPr>
          <w:rFonts w:ascii="Arial" w:hAnsi="Arial" w:cs="Arial"/>
          <w:b/>
          <w:bCs/>
          <w:color w:val="0C0D0D"/>
          <w:spacing w:val="-5"/>
          <w:sz w:val="21"/>
          <w:szCs w:val="21"/>
          <w:u w:val="single"/>
        </w:rPr>
      </w:pPr>
      <w:r w:rsidRPr="00DA22B1">
        <w:rPr>
          <w:rFonts w:ascii="Arial" w:hAnsi="Arial" w:cs="Arial"/>
          <w:b/>
          <w:bCs/>
          <w:color w:val="0C0D0D"/>
          <w:spacing w:val="-5"/>
          <w:sz w:val="21"/>
          <w:szCs w:val="21"/>
          <w:u w:val="single"/>
        </w:rPr>
        <w:t xml:space="preserve">Terms of Certification </w:t>
      </w:r>
    </w:p>
    <w:p w14:paraId="377B0CF1" w14:textId="77777777" w:rsidR="009A2202" w:rsidRPr="00DA22B1" w:rsidRDefault="009A2202" w:rsidP="00A250A0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104" w:line="220" w:lineRule="exact"/>
        <w:ind w:right="432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>This certification is valid for all part numbers</w:t>
      </w:r>
      <w:r w:rsidR="0024726B" w:rsidRPr="00DA22B1">
        <w:rPr>
          <w:rFonts w:ascii="Arial" w:hAnsi="Arial" w:cs="Arial"/>
          <w:color w:val="0C0D0D"/>
          <w:sz w:val="18"/>
          <w:szCs w:val="18"/>
        </w:rPr>
        <w:t xml:space="preserve"> or listed part number</w:t>
      </w:r>
      <w:r w:rsidR="00A250A0" w:rsidRPr="00DA22B1">
        <w:rPr>
          <w:rFonts w:ascii="Arial" w:hAnsi="Arial" w:cs="Arial"/>
          <w:color w:val="0C0D0D"/>
          <w:sz w:val="18"/>
          <w:szCs w:val="18"/>
        </w:rPr>
        <w:t>s</w:t>
      </w:r>
      <w:r w:rsidR="0024726B" w:rsidRPr="00DA22B1">
        <w:rPr>
          <w:rFonts w:ascii="Arial" w:hAnsi="Arial" w:cs="Arial"/>
          <w:color w:val="0C0D0D"/>
          <w:sz w:val="18"/>
          <w:szCs w:val="18"/>
        </w:rPr>
        <w:t xml:space="preserve"> on page 2</w:t>
      </w:r>
      <w:r w:rsidRPr="00DA22B1">
        <w:rPr>
          <w:rFonts w:ascii="Arial" w:hAnsi="Arial" w:cs="Arial"/>
          <w:color w:val="0C0D0D"/>
          <w:sz w:val="18"/>
          <w:szCs w:val="18"/>
        </w:rPr>
        <w:t xml:space="preserve"> </w:t>
      </w:r>
      <w:r w:rsidR="00F05D9E" w:rsidRPr="00DA22B1">
        <w:rPr>
          <w:rFonts w:ascii="Arial" w:hAnsi="Arial" w:cs="Arial"/>
          <w:color w:val="0C0D0D"/>
          <w:sz w:val="18"/>
          <w:szCs w:val="18"/>
        </w:rPr>
        <w:t xml:space="preserve">manufactured by (company name here) </w:t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instrText xml:space="preserve"> FORMTEXT </w:instrText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separate"/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end"/>
      </w:r>
      <w:r w:rsidR="00DE5F2D">
        <w:rPr>
          <w:rFonts w:ascii="Arial" w:hAnsi="Arial" w:cs="Arial"/>
          <w:bCs/>
          <w:color w:val="0C0D0D"/>
          <w:sz w:val="18"/>
          <w:szCs w:val="18"/>
          <w:u w:val="single"/>
        </w:rPr>
        <w:t>___________</w:t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t>__________________________</w:t>
      </w:r>
      <w:r w:rsidR="00273D1E" w:rsidRPr="00DA22B1">
        <w:rPr>
          <w:rFonts w:ascii="Arial" w:hAnsi="Arial" w:cs="Arial"/>
          <w:color w:val="0C0D0D"/>
          <w:sz w:val="18"/>
          <w:szCs w:val="18"/>
        </w:rPr>
        <w:t xml:space="preserve">for </w:t>
      </w:r>
      <w:r w:rsidR="009B6711" w:rsidRPr="00DA22B1">
        <w:rPr>
          <w:rFonts w:ascii="Arial" w:hAnsi="Arial" w:cs="Arial"/>
          <w:color w:val="0C0D0D"/>
          <w:sz w:val="18"/>
          <w:szCs w:val="18"/>
        </w:rPr>
        <w:t>Viasat</w:t>
      </w:r>
      <w:r w:rsidR="00273D1E" w:rsidRPr="00DA22B1">
        <w:rPr>
          <w:rFonts w:ascii="Arial" w:hAnsi="Arial" w:cs="Arial"/>
          <w:color w:val="0C0D0D"/>
          <w:sz w:val="18"/>
          <w:szCs w:val="18"/>
        </w:rPr>
        <w:t>, Inc.</w:t>
      </w:r>
      <w:r w:rsidRPr="00DA22B1">
        <w:rPr>
          <w:rFonts w:ascii="Arial" w:hAnsi="Arial" w:cs="Arial"/>
          <w:color w:val="0C0D0D"/>
          <w:sz w:val="18"/>
          <w:szCs w:val="18"/>
        </w:rPr>
        <w:t xml:space="preserve"> and until superseded by a certificate of later date.</w:t>
      </w:r>
    </w:p>
    <w:p w14:paraId="06AC5471" w14:textId="77777777" w:rsidR="009A2202" w:rsidRPr="00DA22B1" w:rsidRDefault="009A2202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40" w:line="220" w:lineRule="exact"/>
        <w:ind w:right="936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 xml:space="preserve">All Part Numbers are manufactured and verified to the approved </w:t>
      </w:r>
      <w:r w:rsidR="009B6711" w:rsidRPr="00DA22B1">
        <w:rPr>
          <w:rFonts w:ascii="Arial" w:hAnsi="Arial" w:cs="Arial"/>
          <w:color w:val="0C0D0D"/>
          <w:sz w:val="18"/>
          <w:szCs w:val="18"/>
        </w:rPr>
        <w:t>Viasat</w:t>
      </w:r>
      <w:r w:rsidRPr="00DA22B1">
        <w:rPr>
          <w:rFonts w:ascii="Arial" w:hAnsi="Arial" w:cs="Arial"/>
          <w:color w:val="0C0D0D"/>
          <w:sz w:val="18"/>
          <w:szCs w:val="18"/>
        </w:rPr>
        <w:t xml:space="preserve"> Bill of Materials applicable to the individual Part Number.</w:t>
      </w:r>
    </w:p>
    <w:p w14:paraId="1C303331" w14:textId="77777777" w:rsidR="00B47444" w:rsidRPr="007E45A1" w:rsidRDefault="009A2202" w:rsidP="009E2340">
      <w:pPr>
        <w:widowControl/>
        <w:numPr>
          <w:ilvl w:val="0"/>
          <w:numId w:val="1"/>
        </w:numPr>
        <w:snapToGrid w:val="0"/>
        <w:rPr>
          <w:rFonts w:ascii="Arial" w:hAnsi="Arial" w:cs="Arial"/>
          <w:color w:val="000000"/>
          <w:sz w:val="18"/>
          <w:szCs w:val="24"/>
        </w:rPr>
      </w:pPr>
      <w:r w:rsidRPr="00DA22B1">
        <w:rPr>
          <w:rFonts w:ascii="Arial" w:hAnsi="Arial" w:cs="Arial"/>
          <w:color w:val="0C0D0D"/>
          <w:spacing w:val="-1"/>
          <w:sz w:val="18"/>
          <w:szCs w:val="18"/>
        </w:rPr>
        <w:t>Part Numbers</w:t>
      </w:r>
      <w:r w:rsidR="0024726B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 </w:t>
      </w:r>
      <w:r w:rsidR="00B47444" w:rsidRPr="00DA22B1">
        <w:rPr>
          <w:rFonts w:ascii="Arial" w:hAnsi="Arial" w:cs="Arial"/>
          <w:color w:val="0C0D0D"/>
          <w:spacing w:val="-1"/>
          <w:sz w:val="18"/>
          <w:szCs w:val="18"/>
        </w:rPr>
        <w:t>or additive processes that increase SVHC’s</w:t>
      </w:r>
      <w:r w:rsidR="00E41FB8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* </w:t>
      </w:r>
      <w:r w:rsidR="00B47444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in </w:t>
      </w:r>
      <w:r w:rsidR="009B6711" w:rsidRPr="00DA22B1">
        <w:rPr>
          <w:rFonts w:ascii="Arial" w:hAnsi="Arial" w:cs="Arial"/>
          <w:color w:val="0C0D0D"/>
          <w:spacing w:val="-1"/>
          <w:sz w:val="18"/>
          <w:szCs w:val="18"/>
        </w:rPr>
        <w:t>Viasat</w:t>
      </w:r>
      <w:r w:rsidR="00BD38D4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 </w:t>
      </w:r>
      <w:r w:rsidR="00E8540D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parts or </w:t>
      </w:r>
      <w:r w:rsidR="00B47444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product(s) above </w:t>
      </w:r>
      <w:proofErr w:type="gramStart"/>
      <w:r w:rsidR="00B47444" w:rsidRPr="00DA22B1">
        <w:rPr>
          <w:rFonts w:ascii="Arial" w:hAnsi="Arial" w:cs="Arial"/>
          <w:color w:val="0C0D0D"/>
          <w:spacing w:val="-1"/>
          <w:sz w:val="18"/>
          <w:szCs w:val="18"/>
        </w:rPr>
        <w:t>a 0.1</w:t>
      </w:r>
      <w:proofErr w:type="gramEnd"/>
      <w:r w:rsidR="00B47444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% wt./wt. </w:t>
      </w:r>
      <w:r w:rsidR="0024726B" w:rsidRPr="00DA22B1">
        <w:rPr>
          <w:rFonts w:ascii="Arial" w:hAnsi="Arial" w:cs="Arial"/>
          <w:color w:val="0C0D0D"/>
          <w:spacing w:val="-1"/>
          <w:sz w:val="18"/>
          <w:szCs w:val="18"/>
        </w:rPr>
        <w:t>at time of certification</w:t>
      </w:r>
      <w:r w:rsidR="007E45A1">
        <w:rPr>
          <w:rFonts w:ascii="Arial" w:hAnsi="Arial" w:cs="Arial"/>
          <w:color w:val="0C0D0D"/>
          <w:spacing w:val="-1"/>
          <w:sz w:val="18"/>
          <w:szCs w:val="18"/>
        </w:rPr>
        <w:t xml:space="preserve"> shall be </w:t>
      </w:r>
      <w:r w:rsidR="007E45A1" w:rsidRPr="007C3EF5">
        <w:rPr>
          <w:rFonts w:ascii="Arial" w:hAnsi="Arial" w:cs="Arial"/>
          <w:color w:val="0C0D0D"/>
          <w:spacing w:val="-1"/>
          <w:sz w:val="18"/>
          <w:szCs w:val="18"/>
        </w:rPr>
        <w:t>identified on page 2</w:t>
      </w:r>
      <w:r w:rsidR="008A5902">
        <w:rPr>
          <w:rFonts w:ascii="Arial" w:hAnsi="Arial" w:cs="Arial"/>
          <w:color w:val="0C0D0D"/>
          <w:spacing w:val="-1"/>
          <w:sz w:val="18"/>
          <w:szCs w:val="18"/>
        </w:rPr>
        <w:t xml:space="preserve"> of this document</w:t>
      </w:r>
      <w:r w:rsidR="007E45A1" w:rsidRPr="007C3EF5">
        <w:rPr>
          <w:rFonts w:ascii="Arial" w:hAnsi="Arial" w:cs="Arial"/>
          <w:color w:val="0C0D0D"/>
          <w:spacing w:val="-1"/>
          <w:sz w:val="18"/>
          <w:szCs w:val="18"/>
        </w:rPr>
        <w:t xml:space="preserve">. </w:t>
      </w:r>
      <w:r w:rsidR="008A5902">
        <w:rPr>
          <w:rFonts w:ascii="Arial" w:hAnsi="Arial" w:cs="Arial"/>
          <w:color w:val="0C0D0D"/>
          <w:spacing w:val="-1"/>
          <w:sz w:val="18"/>
          <w:szCs w:val="18"/>
        </w:rPr>
        <w:t>For further information, reference</w:t>
      </w:r>
      <w:r w:rsidR="008A5902" w:rsidRPr="0044116F">
        <w:rPr>
          <w:rFonts w:ascii="Arial" w:hAnsi="Arial" w:cs="Arial"/>
          <w:b/>
          <w:bCs/>
          <w:color w:val="0C0D0D"/>
          <w:sz w:val="18"/>
          <w:szCs w:val="18"/>
        </w:rPr>
        <w:t xml:space="preserve"> ECHA document “Guidance on requirements for substances in articles” found </w:t>
      </w:r>
      <w:r w:rsidR="008A5902">
        <w:rPr>
          <w:rFonts w:ascii="Arial" w:hAnsi="Arial" w:cs="Arial"/>
          <w:b/>
          <w:bCs/>
          <w:color w:val="0C0D0D"/>
          <w:sz w:val="18"/>
          <w:szCs w:val="18"/>
        </w:rPr>
        <w:t xml:space="preserve">at </w:t>
      </w:r>
      <w:hyperlink r:id="rId9" w:history="1">
        <w:r w:rsidR="008A5902" w:rsidRPr="0044116F">
          <w:rPr>
            <w:rStyle w:val="Hyperlink"/>
            <w:rFonts w:ascii="Arial" w:hAnsi="Arial" w:cs="Arial"/>
            <w:b/>
            <w:bCs/>
            <w:sz w:val="18"/>
            <w:szCs w:val="18"/>
          </w:rPr>
          <w:t>http://echa.europa.eu</w:t>
        </w:r>
      </w:hyperlink>
      <w:r w:rsidR="005A0394">
        <w:rPr>
          <w:rFonts w:ascii="Arial" w:hAnsi="Arial" w:cs="Arial"/>
          <w:b/>
          <w:bCs/>
          <w:color w:val="0C0D0D"/>
          <w:sz w:val="18"/>
          <w:szCs w:val="18"/>
        </w:rPr>
        <w:t xml:space="preserve">. </w:t>
      </w:r>
      <w:r w:rsidR="005A0394">
        <w:rPr>
          <w:rFonts w:ascii="Arial" w:hAnsi="Arial" w:cs="Arial"/>
          <w:color w:val="000000"/>
          <w:sz w:val="18"/>
          <w:szCs w:val="24"/>
          <w:lang w:val="x-none"/>
        </w:rPr>
        <w:t>Also, reference</w:t>
      </w:r>
      <w:r w:rsidR="005A0394">
        <w:rPr>
          <w:rFonts w:ascii="Arial" w:hAnsi="Arial" w:cs="Arial"/>
          <w:color w:val="000000"/>
          <w:sz w:val="18"/>
          <w:szCs w:val="24"/>
        </w:rPr>
        <w:t xml:space="preserve"> SVHC </w:t>
      </w:r>
      <w:r w:rsidR="008A5902" w:rsidRPr="00DA22B1">
        <w:rPr>
          <w:rFonts w:ascii="Arial" w:hAnsi="Arial" w:cs="Arial"/>
          <w:color w:val="000000"/>
          <w:sz w:val="18"/>
          <w:szCs w:val="24"/>
          <w:lang w:val="x-none"/>
        </w:rPr>
        <w:t>Viasat document PR</w:t>
      </w:r>
      <w:r w:rsidR="008A5902" w:rsidRPr="00DA22B1">
        <w:rPr>
          <w:rFonts w:ascii="Arial" w:hAnsi="Arial" w:cs="Arial"/>
          <w:color w:val="000000"/>
          <w:sz w:val="18"/>
          <w:szCs w:val="24"/>
        </w:rPr>
        <w:t>00</w:t>
      </w:r>
      <w:r w:rsidR="008A5902" w:rsidRPr="00DA22B1">
        <w:rPr>
          <w:rFonts w:ascii="Arial" w:hAnsi="Arial" w:cs="Arial"/>
          <w:color w:val="000000"/>
          <w:sz w:val="18"/>
          <w:szCs w:val="24"/>
          <w:lang w:val="x-none"/>
        </w:rPr>
        <w:t xml:space="preserve">1165, </w:t>
      </w:r>
      <w:r w:rsidR="008A5902" w:rsidRPr="0044116F">
        <w:rPr>
          <w:rFonts w:ascii="Arial" w:hAnsi="Arial" w:cs="Arial"/>
          <w:color w:val="000000"/>
          <w:sz w:val="18"/>
          <w:szCs w:val="24"/>
        </w:rPr>
        <w:t xml:space="preserve">found at </w:t>
      </w:r>
      <w:hyperlink r:id="rId10" w:history="1">
        <w:r w:rsidR="008A5902" w:rsidRPr="001E2DA7">
          <w:rPr>
            <w:rStyle w:val="Hyperlink"/>
            <w:rFonts w:ascii="Arial" w:hAnsi="Arial" w:cs="Arial"/>
            <w:sz w:val="18"/>
            <w:szCs w:val="24"/>
          </w:rPr>
          <w:t>www.viasat.com</w:t>
        </w:r>
      </w:hyperlink>
      <w:r w:rsidR="008A5902">
        <w:rPr>
          <w:rFonts w:ascii="Arial" w:hAnsi="Arial" w:cs="Arial"/>
          <w:color w:val="000000"/>
          <w:sz w:val="18"/>
          <w:szCs w:val="24"/>
        </w:rPr>
        <w:t xml:space="preserve"> </w:t>
      </w:r>
      <w:r w:rsidR="008A5902" w:rsidRPr="0044116F">
        <w:rPr>
          <w:rFonts w:ascii="Arial" w:hAnsi="Arial" w:cs="Arial"/>
          <w:color w:val="000000"/>
          <w:sz w:val="18"/>
          <w:szCs w:val="24"/>
        </w:rPr>
        <w:t>under “Supplier Information</w:t>
      </w:r>
      <w:r w:rsidR="005A0394">
        <w:rPr>
          <w:rFonts w:ascii="Arial" w:hAnsi="Arial" w:cs="Arial"/>
          <w:color w:val="000000"/>
          <w:sz w:val="18"/>
          <w:szCs w:val="24"/>
        </w:rPr>
        <w:t xml:space="preserve">” or on the ECHA website at </w:t>
      </w:r>
      <w:r w:rsidR="008A5902" w:rsidRPr="0044116F">
        <w:rPr>
          <w:rFonts w:ascii="Arial" w:hAnsi="Arial" w:cs="Arial"/>
          <w:color w:val="000000"/>
          <w:sz w:val="18"/>
          <w:szCs w:val="24"/>
        </w:rPr>
        <w:t xml:space="preserve"> </w:t>
      </w:r>
      <w:hyperlink r:id="rId11" w:history="1">
        <w:r w:rsidR="008A5902" w:rsidRPr="0044116F">
          <w:rPr>
            <w:rStyle w:val="Hyperlink"/>
            <w:rFonts w:ascii="Arial" w:hAnsi="Arial" w:cs="Arial"/>
            <w:sz w:val="18"/>
            <w:szCs w:val="24"/>
          </w:rPr>
          <w:t>http://echa.europa.eu/candidate-list-table</w:t>
        </w:r>
      </w:hyperlink>
      <w:r w:rsidR="008A5902" w:rsidRPr="0044116F">
        <w:rPr>
          <w:rFonts w:ascii="Arial" w:hAnsi="Arial" w:cs="Arial"/>
          <w:color w:val="000000"/>
          <w:sz w:val="18"/>
          <w:szCs w:val="24"/>
        </w:rPr>
        <w:t xml:space="preserve"> </w:t>
      </w:r>
    </w:p>
    <w:p w14:paraId="0028A4DD" w14:textId="77777777" w:rsidR="00CA3D70" w:rsidRPr="00DA22B1" w:rsidRDefault="00B47444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39" w:line="215" w:lineRule="exact"/>
        <w:textAlignment w:val="baseline"/>
        <w:rPr>
          <w:rFonts w:ascii="Arial" w:hAnsi="Arial" w:cs="Arial"/>
          <w:color w:val="0C0D0D"/>
          <w:spacing w:val="-1"/>
          <w:sz w:val="18"/>
          <w:szCs w:val="18"/>
        </w:rPr>
      </w:pPr>
      <w:r w:rsidRPr="00DA22B1">
        <w:rPr>
          <w:rFonts w:ascii="Arial" w:hAnsi="Arial" w:cs="Arial"/>
          <w:sz w:val="18"/>
          <w:szCs w:val="18"/>
        </w:rPr>
        <w:t>By providing this REACH</w:t>
      </w:r>
      <w:r w:rsidR="00CA3D70" w:rsidRPr="00DA22B1">
        <w:rPr>
          <w:rFonts w:ascii="Arial" w:hAnsi="Arial" w:cs="Arial"/>
          <w:sz w:val="18"/>
          <w:szCs w:val="18"/>
        </w:rPr>
        <w:t xml:space="preserve"> signed certification, you are attesting that you have not in</w:t>
      </w:r>
      <w:r w:rsidRPr="00DA22B1">
        <w:rPr>
          <w:rFonts w:ascii="Arial" w:hAnsi="Arial" w:cs="Arial"/>
          <w:sz w:val="18"/>
          <w:szCs w:val="18"/>
        </w:rPr>
        <w:t xml:space="preserve">troduced any “Over limit </w:t>
      </w:r>
      <w:r w:rsidR="0078669A" w:rsidRPr="00DA22B1">
        <w:rPr>
          <w:rFonts w:ascii="Arial" w:hAnsi="Arial" w:cs="Arial"/>
          <w:sz w:val="18"/>
          <w:szCs w:val="18"/>
        </w:rPr>
        <w:t>(</w:t>
      </w:r>
      <w:r w:rsidRPr="00DA22B1">
        <w:rPr>
          <w:rFonts w:ascii="Arial" w:hAnsi="Arial" w:cs="Arial"/>
          <w:sz w:val="18"/>
          <w:szCs w:val="18"/>
        </w:rPr>
        <w:t xml:space="preserve">0.1% </w:t>
      </w:r>
      <w:r w:rsidR="00BD38D4" w:rsidRPr="00DA22B1">
        <w:rPr>
          <w:rFonts w:ascii="Arial" w:hAnsi="Arial" w:cs="Arial"/>
          <w:sz w:val="18"/>
          <w:szCs w:val="18"/>
        </w:rPr>
        <w:t>weight/article weight</w:t>
      </w:r>
      <w:r w:rsidR="0078669A" w:rsidRPr="00DA22B1">
        <w:rPr>
          <w:rFonts w:ascii="Arial" w:hAnsi="Arial" w:cs="Arial"/>
          <w:sz w:val="18"/>
          <w:szCs w:val="18"/>
        </w:rPr>
        <w:t xml:space="preserve">) </w:t>
      </w:r>
      <w:r w:rsidRPr="00DA22B1">
        <w:rPr>
          <w:rFonts w:ascii="Arial" w:hAnsi="Arial" w:cs="Arial"/>
          <w:sz w:val="18"/>
          <w:szCs w:val="18"/>
        </w:rPr>
        <w:t xml:space="preserve">REACH SVHC’s into </w:t>
      </w:r>
      <w:r w:rsidR="00A250A0" w:rsidRPr="00DA22B1">
        <w:rPr>
          <w:rFonts w:ascii="Arial" w:hAnsi="Arial" w:cs="Arial"/>
          <w:sz w:val="18"/>
          <w:szCs w:val="18"/>
        </w:rPr>
        <w:t>the</w:t>
      </w:r>
      <w:r w:rsidRPr="00DA22B1">
        <w:rPr>
          <w:rFonts w:ascii="Arial" w:hAnsi="Arial" w:cs="Arial"/>
          <w:sz w:val="18"/>
          <w:szCs w:val="18"/>
        </w:rPr>
        <w:t xml:space="preserve"> final </w:t>
      </w:r>
      <w:r w:rsidR="00A250A0" w:rsidRPr="00DA22B1">
        <w:rPr>
          <w:rFonts w:ascii="Arial" w:hAnsi="Arial" w:cs="Arial"/>
          <w:sz w:val="18"/>
          <w:szCs w:val="18"/>
        </w:rPr>
        <w:t xml:space="preserve">part or product as defined by </w:t>
      </w:r>
      <w:r w:rsidR="009B6711" w:rsidRPr="00DA22B1">
        <w:rPr>
          <w:rFonts w:ascii="Arial" w:hAnsi="Arial" w:cs="Arial"/>
          <w:sz w:val="18"/>
          <w:szCs w:val="18"/>
        </w:rPr>
        <w:t>Viasat</w:t>
      </w:r>
      <w:r w:rsidR="00A250A0" w:rsidRPr="00DA22B1">
        <w:rPr>
          <w:rFonts w:ascii="Arial" w:hAnsi="Arial" w:cs="Arial"/>
          <w:sz w:val="18"/>
          <w:szCs w:val="18"/>
        </w:rPr>
        <w:t xml:space="preserve"> BOM or Drawing (s)</w:t>
      </w:r>
      <w:r w:rsidR="009457FC" w:rsidRPr="00DA22B1">
        <w:rPr>
          <w:rFonts w:ascii="Arial" w:hAnsi="Arial" w:cs="Arial"/>
          <w:sz w:val="18"/>
          <w:szCs w:val="18"/>
        </w:rPr>
        <w:t>.</w:t>
      </w:r>
      <w:r w:rsidRPr="00DA22B1">
        <w:rPr>
          <w:rFonts w:ascii="Arial" w:hAnsi="Arial" w:cs="Arial"/>
          <w:sz w:val="18"/>
          <w:szCs w:val="18"/>
        </w:rPr>
        <w:t xml:space="preserve"> </w:t>
      </w:r>
      <w:r w:rsidR="00BD38D4" w:rsidRPr="00DA22B1">
        <w:rPr>
          <w:rFonts w:ascii="Arial" w:hAnsi="Arial" w:cs="Arial"/>
          <w:sz w:val="18"/>
          <w:szCs w:val="18"/>
        </w:rPr>
        <w:t xml:space="preserve"> </w:t>
      </w:r>
      <w:r w:rsidR="00177589" w:rsidRPr="00DA22B1">
        <w:rPr>
          <w:rFonts w:ascii="Arial" w:hAnsi="Arial" w:cs="Arial"/>
          <w:sz w:val="18"/>
          <w:szCs w:val="18"/>
        </w:rPr>
        <w:t>If SVHC’s</w:t>
      </w:r>
      <w:r w:rsidRPr="00DA22B1">
        <w:rPr>
          <w:rFonts w:ascii="Arial" w:hAnsi="Arial" w:cs="Arial"/>
          <w:sz w:val="18"/>
          <w:szCs w:val="18"/>
        </w:rPr>
        <w:t xml:space="preserve"> are introduced ab</w:t>
      </w:r>
      <w:r w:rsidR="00BD38D4" w:rsidRPr="00DA22B1">
        <w:rPr>
          <w:rFonts w:ascii="Arial" w:hAnsi="Arial" w:cs="Arial"/>
          <w:sz w:val="18"/>
          <w:szCs w:val="18"/>
        </w:rPr>
        <w:t xml:space="preserve">ove the defined limits they must be reported on page 2 of this document or on the </w:t>
      </w:r>
      <w:r w:rsidR="009B6711" w:rsidRPr="00DA22B1">
        <w:rPr>
          <w:rFonts w:ascii="Arial" w:hAnsi="Arial" w:cs="Arial"/>
          <w:sz w:val="18"/>
          <w:szCs w:val="18"/>
        </w:rPr>
        <w:t>Viasat</w:t>
      </w:r>
      <w:r w:rsidR="00BD38D4" w:rsidRPr="00DA22B1">
        <w:rPr>
          <w:rFonts w:ascii="Arial" w:hAnsi="Arial" w:cs="Arial"/>
          <w:sz w:val="18"/>
          <w:szCs w:val="18"/>
        </w:rPr>
        <w:t xml:space="preserve"> PR00</w:t>
      </w:r>
      <w:r w:rsidR="00E41FB8" w:rsidRPr="00DA22B1">
        <w:rPr>
          <w:rFonts w:ascii="Arial" w:hAnsi="Arial" w:cs="Arial"/>
          <w:sz w:val="18"/>
          <w:szCs w:val="18"/>
        </w:rPr>
        <w:t>1165 form</w:t>
      </w:r>
      <w:r w:rsidR="00E2376A">
        <w:rPr>
          <w:rFonts w:ascii="Arial" w:hAnsi="Arial" w:cs="Arial"/>
          <w:sz w:val="18"/>
          <w:szCs w:val="18"/>
        </w:rPr>
        <w:t>.</w:t>
      </w:r>
    </w:p>
    <w:p w14:paraId="32495F65" w14:textId="45A27685" w:rsidR="009A2202" w:rsidRPr="00DA22B1" w:rsidRDefault="009A2202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33" w:line="221" w:lineRule="exact"/>
        <w:ind w:right="432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 xml:space="preserve">The object(s) of the declaration described above is(are) in conformity with </w:t>
      </w:r>
      <w:r w:rsidR="00B47444" w:rsidRPr="00DA22B1">
        <w:rPr>
          <w:rFonts w:ascii="Arial" w:hAnsi="Arial" w:cs="Arial"/>
          <w:color w:val="0C0D0D"/>
          <w:sz w:val="18"/>
          <w:szCs w:val="18"/>
        </w:rPr>
        <w:t xml:space="preserve">European Regulation ECNo. 1907/2006 </w:t>
      </w:r>
      <w:r w:rsidR="00065E9F" w:rsidRPr="00DA22B1">
        <w:rPr>
          <w:rFonts w:ascii="Arial" w:hAnsi="Arial" w:cs="Arial"/>
          <w:color w:val="0C0D0D"/>
          <w:sz w:val="18"/>
          <w:szCs w:val="18"/>
        </w:rPr>
        <w:t>on</w:t>
      </w:r>
      <w:r w:rsidRPr="00DA22B1">
        <w:rPr>
          <w:rFonts w:ascii="Arial" w:hAnsi="Arial" w:cs="Arial"/>
          <w:color w:val="0C0D0D"/>
          <w:sz w:val="18"/>
          <w:szCs w:val="18"/>
        </w:rPr>
        <w:t xml:space="preserve"> the restriction of the use of cer</w:t>
      </w:r>
      <w:r w:rsidR="00B47444" w:rsidRPr="00DA22B1">
        <w:rPr>
          <w:rFonts w:ascii="Arial" w:hAnsi="Arial" w:cs="Arial"/>
          <w:color w:val="0C0D0D"/>
          <w:sz w:val="18"/>
          <w:szCs w:val="18"/>
        </w:rPr>
        <w:t>tain hazardous substances and proper identification and reporting of SVHC substances</w:t>
      </w:r>
    </w:p>
    <w:p w14:paraId="43DD6682" w14:textId="77777777" w:rsidR="003452CB" w:rsidRPr="00DA22B1" w:rsidRDefault="00F05D9E" w:rsidP="003452CB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31" w:line="222" w:lineRule="exact"/>
        <w:ind w:right="648"/>
        <w:jc w:val="both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>(company na</w:t>
      </w:r>
      <w:r w:rsidR="0024726B" w:rsidRPr="00DA22B1">
        <w:rPr>
          <w:rFonts w:ascii="Arial" w:hAnsi="Arial" w:cs="Arial"/>
          <w:color w:val="0C0D0D"/>
          <w:sz w:val="18"/>
          <w:szCs w:val="18"/>
        </w:rPr>
        <w:t xml:space="preserve">me here) </w:t>
      </w:r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instrText xml:space="preserve"> FORMTEXT </w:instrText>
      </w:r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</w:r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separate"/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end"/>
      </w:r>
      <w:bookmarkEnd w:id="4"/>
      <w:r w:rsidR="00DE5F2D">
        <w:rPr>
          <w:rFonts w:ascii="Arial" w:hAnsi="Arial" w:cs="Arial"/>
          <w:bCs/>
          <w:color w:val="0C0D0D"/>
          <w:sz w:val="18"/>
          <w:szCs w:val="18"/>
          <w:u w:val="single"/>
        </w:rPr>
        <w:t>__________________</w:t>
      </w:r>
      <w:r w:rsidR="004B731A" w:rsidRPr="00DA22B1">
        <w:rPr>
          <w:rFonts w:ascii="Arial" w:hAnsi="Arial" w:cs="Arial"/>
          <w:color w:val="0C0D0D"/>
          <w:sz w:val="18"/>
          <w:szCs w:val="18"/>
        </w:rPr>
        <w:t xml:space="preserve">will promptly notify </w:t>
      </w:r>
      <w:r w:rsidR="009B6711" w:rsidRPr="00DA22B1">
        <w:rPr>
          <w:rFonts w:ascii="Arial" w:hAnsi="Arial" w:cs="Arial"/>
          <w:color w:val="0C0D0D"/>
          <w:sz w:val="18"/>
          <w:szCs w:val="18"/>
        </w:rPr>
        <w:t>Viasat</w:t>
      </w:r>
      <w:r w:rsidR="009A2202" w:rsidRPr="00DA22B1">
        <w:rPr>
          <w:rFonts w:ascii="Arial" w:hAnsi="Arial" w:cs="Arial"/>
          <w:color w:val="0C0D0D"/>
          <w:sz w:val="18"/>
          <w:szCs w:val="18"/>
        </w:rPr>
        <w:t xml:space="preserve"> Inc. of any instan</w:t>
      </w:r>
      <w:r w:rsidR="00BD38D4" w:rsidRPr="00DA22B1">
        <w:rPr>
          <w:rFonts w:ascii="Arial" w:hAnsi="Arial" w:cs="Arial"/>
          <w:color w:val="0C0D0D"/>
          <w:sz w:val="18"/>
          <w:szCs w:val="18"/>
        </w:rPr>
        <w:t>ce(s) where a Part Number is found to have SVHC’s above limits</w:t>
      </w:r>
      <w:r w:rsidR="00E8540D" w:rsidRPr="00DA22B1">
        <w:rPr>
          <w:rFonts w:ascii="Arial" w:hAnsi="Arial" w:cs="Arial"/>
          <w:color w:val="0C0D0D"/>
          <w:sz w:val="18"/>
          <w:szCs w:val="18"/>
        </w:rPr>
        <w:t xml:space="preserve"> or when the ECHA SVHC list is updated.</w:t>
      </w:r>
    </w:p>
    <w:p w14:paraId="1FB24FA9" w14:textId="77777777" w:rsidR="009A2202" w:rsidRPr="00DA22B1" w:rsidRDefault="009A2202" w:rsidP="0024726B">
      <w:pPr>
        <w:kinsoku w:val="0"/>
        <w:overflowPunct w:val="0"/>
        <w:autoSpaceDE/>
        <w:autoSpaceDN/>
        <w:adjustRightInd/>
        <w:spacing w:before="31" w:line="222" w:lineRule="exact"/>
        <w:ind w:right="648"/>
        <w:jc w:val="both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 xml:space="preserve">Trusting that this certification </w:t>
      </w:r>
      <w:proofErr w:type="gramStart"/>
      <w:r w:rsidRPr="00DA22B1">
        <w:rPr>
          <w:rFonts w:ascii="Arial" w:hAnsi="Arial" w:cs="Arial"/>
          <w:color w:val="0C0D0D"/>
          <w:sz w:val="18"/>
          <w:szCs w:val="18"/>
        </w:rPr>
        <w:t>shall</w:t>
      </w:r>
      <w:proofErr w:type="gramEnd"/>
      <w:r w:rsidRPr="00DA22B1">
        <w:rPr>
          <w:rFonts w:ascii="Arial" w:hAnsi="Arial" w:cs="Arial"/>
          <w:color w:val="0C0D0D"/>
          <w:sz w:val="18"/>
          <w:szCs w:val="18"/>
        </w:rPr>
        <w:t xml:space="preserve"> </w:t>
      </w:r>
      <w:r w:rsidR="00CB41E7" w:rsidRPr="00DA22B1">
        <w:rPr>
          <w:rFonts w:ascii="Arial" w:hAnsi="Arial" w:cs="Arial"/>
          <w:color w:val="0C0D0D"/>
          <w:sz w:val="18"/>
          <w:szCs w:val="18"/>
        </w:rPr>
        <w:t>satisfy your compliance needs:</w:t>
      </w:r>
    </w:p>
    <w:p w14:paraId="16A6D659" w14:textId="77777777" w:rsidR="00E41FB8" w:rsidRPr="00DE5F2D" w:rsidRDefault="00E41FB8" w:rsidP="0024726B">
      <w:pPr>
        <w:kinsoku w:val="0"/>
        <w:overflowPunct w:val="0"/>
        <w:autoSpaceDE/>
        <w:autoSpaceDN/>
        <w:adjustRightInd/>
        <w:spacing w:before="31" w:line="222" w:lineRule="exact"/>
        <w:ind w:right="648"/>
        <w:jc w:val="both"/>
        <w:textAlignment w:val="baseline"/>
        <w:rPr>
          <w:rFonts w:ascii="Arial" w:hAnsi="Arial" w:cs="Arial"/>
          <w:color w:val="0C0D0D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3"/>
        <w:gridCol w:w="5227"/>
      </w:tblGrid>
      <w:tr w:rsidR="00207C94" w:rsidRPr="00DA22B1" w14:paraId="50C899B7" w14:textId="77777777" w:rsidTr="00805A33">
        <w:tc>
          <w:tcPr>
            <w:tcW w:w="5328" w:type="dxa"/>
            <w:shd w:val="clear" w:color="auto" w:fill="auto"/>
          </w:tcPr>
          <w:p w14:paraId="1979C08B" w14:textId="77777777" w:rsidR="007E45A1" w:rsidRDefault="00207C94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t>Name</w:t>
            </w:r>
            <w:r w:rsidR="00E2376A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t>:</w:t>
            </w:r>
          </w:p>
          <w:p w14:paraId="6EDC4E6A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t xml:space="preserve">Title: </w: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instrText xml:space="preserve"> FORMTEXT </w:instrTex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separate"/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end"/>
            </w:r>
            <w:bookmarkEnd w:id="5"/>
          </w:p>
          <w:p w14:paraId="14B92203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</w:rPr>
            </w:pPr>
          </w:p>
        </w:tc>
        <w:tc>
          <w:tcPr>
            <w:tcW w:w="5328" w:type="dxa"/>
            <w:shd w:val="clear" w:color="auto" w:fill="auto"/>
          </w:tcPr>
          <w:p w14:paraId="1D5A76FA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</w:pPr>
            <w:r w:rsidRPr="00DA22B1">
              <w:rPr>
                <w:rFonts w:ascii="Arial" w:hAnsi="Arial" w:cs="Arial"/>
                <w:color w:val="0C0D0D"/>
                <w:sz w:val="18"/>
                <w:szCs w:val="18"/>
              </w:rPr>
              <w:t xml:space="preserve">Date: </w:t>
            </w:r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</w:r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  <w:fldChar w:fldCharType="end"/>
            </w:r>
            <w:bookmarkEnd w:id="6"/>
          </w:p>
          <w:p w14:paraId="32931CE7" w14:textId="77777777" w:rsidR="00551E2A" w:rsidRPr="00DA22B1" w:rsidRDefault="00551E2A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</w:rPr>
            </w:pPr>
            <w:r w:rsidRPr="00DA22B1">
              <w:rPr>
                <w:rFonts w:ascii="Arial" w:hAnsi="Arial" w:cs="Arial"/>
                <w:bCs/>
                <w:color w:val="FF0000"/>
                <w:spacing w:val="-3"/>
                <w:w w:val="90"/>
                <w:sz w:val="24"/>
                <w:szCs w:val="24"/>
              </w:rPr>
              <w:t>This declaration expires JANUARY 31 of the following year</w:t>
            </w:r>
          </w:p>
        </w:tc>
      </w:tr>
      <w:tr w:rsidR="00207C94" w:rsidRPr="00DA22B1" w14:paraId="29B30225" w14:textId="77777777" w:rsidTr="00BD38D4">
        <w:trPr>
          <w:trHeight w:val="386"/>
        </w:trPr>
        <w:tc>
          <w:tcPr>
            <w:tcW w:w="5328" w:type="dxa"/>
            <w:shd w:val="clear" w:color="auto" w:fill="auto"/>
          </w:tcPr>
          <w:p w14:paraId="3ABDEC7B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z w:val="18"/>
                <w:szCs w:val="18"/>
              </w:rPr>
              <w:t>Signature: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t xml:space="preserve"> </w:t>
            </w:r>
          </w:p>
          <w:p w14:paraId="2325ECD9" w14:textId="77777777" w:rsidR="00805A33" w:rsidRPr="00DA22B1" w:rsidRDefault="00805A33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  <w:p w14:paraId="00FC0339" w14:textId="77777777" w:rsidR="00805A33" w:rsidRPr="00DA22B1" w:rsidRDefault="00805A33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  <w:tc>
          <w:tcPr>
            <w:tcW w:w="5328" w:type="dxa"/>
            <w:shd w:val="clear" w:color="auto" w:fill="auto"/>
          </w:tcPr>
          <w:p w14:paraId="5F1452A2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</w:rPr>
            </w:pPr>
          </w:p>
        </w:tc>
      </w:tr>
      <w:tr w:rsidR="00207C94" w:rsidRPr="00DA22B1" w14:paraId="1A4C71CC" w14:textId="77777777" w:rsidTr="00805A33">
        <w:tc>
          <w:tcPr>
            <w:tcW w:w="5328" w:type="dxa"/>
            <w:shd w:val="clear" w:color="auto" w:fill="auto"/>
          </w:tcPr>
          <w:p w14:paraId="53661CF5" w14:textId="77777777" w:rsidR="00207C94" w:rsidRPr="00DA22B1" w:rsidRDefault="00207C94" w:rsidP="00825994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z w:val="18"/>
                <w:szCs w:val="18"/>
              </w:rPr>
              <w:t xml:space="preserve">Email: </w: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instrText xml:space="preserve"> FORMTEXT </w:instrTex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separate"/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5328" w:type="dxa"/>
            <w:shd w:val="clear" w:color="auto" w:fill="auto"/>
          </w:tcPr>
          <w:p w14:paraId="0F71C2D7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</w:rPr>
            </w:pPr>
          </w:p>
        </w:tc>
      </w:tr>
    </w:tbl>
    <w:p w14:paraId="01B661BA" w14:textId="77777777" w:rsidR="00207C94" w:rsidRPr="00DA22B1" w:rsidRDefault="00207C94" w:rsidP="0024726B">
      <w:pPr>
        <w:kinsoku w:val="0"/>
        <w:overflowPunct w:val="0"/>
        <w:autoSpaceDE/>
        <w:autoSpaceDN/>
        <w:adjustRightInd/>
        <w:spacing w:before="31" w:line="222" w:lineRule="exact"/>
        <w:ind w:right="648"/>
        <w:jc w:val="both"/>
        <w:textAlignment w:val="baseline"/>
        <w:rPr>
          <w:rFonts w:ascii="Arial" w:hAnsi="Arial" w:cs="Arial"/>
          <w:color w:val="0C0D0D"/>
          <w:sz w:val="18"/>
          <w:szCs w:val="18"/>
        </w:rPr>
      </w:pPr>
    </w:p>
    <w:p w14:paraId="4CCFBC0A" w14:textId="77777777" w:rsidR="006C126D" w:rsidRDefault="00E41FB8" w:rsidP="00DE5F2D">
      <w:pPr>
        <w:kinsoku w:val="0"/>
        <w:overflowPunct w:val="0"/>
        <w:autoSpaceDE/>
        <w:autoSpaceDN/>
        <w:adjustRightInd/>
        <w:spacing w:line="221" w:lineRule="exact"/>
        <w:ind w:right="20"/>
        <w:textAlignment w:val="baseline"/>
        <w:rPr>
          <w:rFonts w:ascii="Arial" w:hAnsi="Arial" w:cs="Arial"/>
          <w:color w:val="000000"/>
          <w:sz w:val="16"/>
          <w:szCs w:val="16"/>
        </w:rPr>
      </w:pPr>
      <w:r w:rsidRPr="00DE5F2D">
        <w:rPr>
          <w:rFonts w:ascii="Arial" w:hAnsi="Arial" w:cs="Arial"/>
          <w:bCs/>
          <w:color w:val="0C0D0D"/>
          <w:sz w:val="16"/>
          <w:szCs w:val="16"/>
          <w:u w:val="single"/>
        </w:rPr>
        <w:lastRenderedPageBreak/>
        <w:t>*- SVHC’s- (Substances of Very High Concern) that are reportable as defined on the ECHA website:</w:t>
      </w:r>
      <w:r w:rsidRPr="00DE5F2D">
        <w:rPr>
          <w:rFonts w:ascii="Arial" w:hAnsi="Arial" w:cs="Arial"/>
          <w:color w:val="000000"/>
          <w:sz w:val="16"/>
          <w:szCs w:val="16"/>
        </w:rPr>
        <w:t xml:space="preserve"> </w:t>
      </w:r>
      <w:hyperlink r:id="rId12" w:history="1">
        <w:r w:rsidRPr="00DE5F2D">
          <w:rPr>
            <w:rStyle w:val="Hyperlink"/>
            <w:rFonts w:ascii="Arial" w:hAnsi="Arial" w:cs="Arial"/>
            <w:sz w:val="16"/>
            <w:szCs w:val="16"/>
          </w:rPr>
          <w:t>http://echa.europa.eu/candidate-list-table</w:t>
        </w:r>
      </w:hyperlink>
      <w:r w:rsidRPr="00DE5F2D">
        <w:rPr>
          <w:rFonts w:ascii="Arial" w:hAnsi="Arial" w:cs="Arial"/>
          <w:color w:val="000000"/>
          <w:sz w:val="16"/>
          <w:szCs w:val="16"/>
        </w:rPr>
        <w:t xml:space="preserve"> above a 0.1% weight of SVHC/weight of any individual article in the part or product per EU court ruling on articles in September 2015.</w:t>
      </w:r>
    </w:p>
    <w:p w14:paraId="586DB090" w14:textId="77777777" w:rsidR="007E45A1" w:rsidRPr="00DE5F2D" w:rsidRDefault="007E45A1" w:rsidP="00DE5F2D">
      <w:pPr>
        <w:kinsoku w:val="0"/>
        <w:overflowPunct w:val="0"/>
        <w:autoSpaceDE/>
        <w:autoSpaceDN/>
        <w:adjustRightInd/>
        <w:spacing w:line="221" w:lineRule="exact"/>
        <w:ind w:right="20"/>
        <w:textAlignment w:val="baseline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6"/>
        <w:gridCol w:w="1794"/>
        <w:gridCol w:w="1794"/>
        <w:gridCol w:w="1685"/>
        <w:gridCol w:w="1981"/>
        <w:gridCol w:w="1390"/>
      </w:tblGrid>
      <w:tr w:rsidR="00ED4BBD" w:rsidRPr="00DA22B1" w14:paraId="3AA5275F" w14:textId="36EE82A0" w:rsidTr="00ED4BBD">
        <w:tc>
          <w:tcPr>
            <w:tcW w:w="1786" w:type="dxa"/>
            <w:shd w:val="clear" w:color="auto" w:fill="auto"/>
          </w:tcPr>
          <w:p w14:paraId="031B687F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List Applicable Viasat</w:t>
            </w:r>
          </w:p>
          <w:p w14:paraId="4D847DFE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Part #</w:t>
            </w:r>
          </w:p>
        </w:tc>
        <w:tc>
          <w:tcPr>
            <w:tcW w:w="1794" w:type="dxa"/>
            <w:shd w:val="clear" w:color="auto" w:fill="auto"/>
          </w:tcPr>
          <w:p w14:paraId="6EE25968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Mfg </w:t>
            </w:r>
            <w:proofErr w:type="gramStart"/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Part # (</w:t>
            </w:r>
            <w:proofErr w:type="gramEnd"/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if applicable)</w:t>
            </w:r>
          </w:p>
        </w:tc>
        <w:tc>
          <w:tcPr>
            <w:tcW w:w="1794" w:type="dxa"/>
            <w:shd w:val="clear" w:color="auto" w:fill="auto"/>
          </w:tcPr>
          <w:p w14:paraId="7C8CDD58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List Article-Name</w:t>
            </w:r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 (resistor, capacitor, metal finish, </w:t>
            </w:r>
            <w:proofErr w:type="gramStart"/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cable)</w:t>
            </w: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  and</w:t>
            </w:r>
            <w:proofErr w:type="gramEnd"/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 part number (if applicable) above SVHC limits</w:t>
            </w:r>
          </w:p>
        </w:tc>
        <w:tc>
          <w:tcPr>
            <w:tcW w:w="1685" w:type="dxa"/>
            <w:shd w:val="clear" w:color="auto" w:fill="auto"/>
          </w:tcPr>
          <w:p w14:paraId="43146ED5" w14:textId="77777777" w:rsidR="00ED4BBD" w:rsidRPr="00DA22B1" w:rsidRDefault="00ED4BBD" w:rsidP="00BD38D4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List all applicable REACH SVHC’s above 0.1% wt./article weight (see item </w:t>
            </w:r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3</w:t>
            </w: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 on page 1 for list location)</w:t>
            </w:r>
          </w:p>
          <w:p w14:paraId="01ECB095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</w:p>
        </w:tc>
        <w:tc>
          <w:tcPr>
            <w:tcW w:w="1981" w:type="dxa"/>
          </w:tcPr>
          <w:p w14:paraId="703EF761" w14:textId="77777777" w:rsidR="00ED4BBD" w:rsidRPr="00DA22B1" w:rsidRDefault="00ED4BBD" w:rsidP="00C02BF9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Select ECHA SVHC list that is being certified to;</w:t>
            </w:r>
          </w:p>
        </w:tc>
        <w:tc>
          <w:tcPr>
            <w:tcW w:w="1390" w:type="dxa"/>
          </w:tcPr>
          <w:p w14:paraId="2A5DE769" w14:textId="77777777" w:rsidR="00ED4BBD" w:rsidRDefault="00ED4BBD" w:rsidP="00C02BF9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Safe Use Information</w:t>
            </w:r>
          </w:p>
          <w:p w14:paraId="77160EB6" w14:textId="44848137" w:rsidR="00ED4BBD" w:rsidRPr="00DA22B1" w:rsidRDefault="00ED4BBD" w:rsidP="00C02BF9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(Optional)</w:t>
            </w:r>
          </w:p>
        </w:tc>
      </w:tr>
      <w:tr w:rsidR="00763046" w:rsidRPr="00DA22B1" w14:paraId="0F7687A2" w14:textId="243F4D1C" w:rsidTr="00ED4BBD">
        <w:tc>
          <w:tcPr>
            <w:tcW w:w="1786" w:type="dxa"/>
            <w:shd w:val="clear" w:color="auto" w:fill="auto"/>
          </w:tcPr>
          <w:p w14:paraId="6CE43DE7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B27B15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CCA479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47286908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7" w:name="Text1"/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81" w:type="dxa"/>
          </w:tcPr>
          <w:p w14:paraId="74522C33" w14:textId="32B03211" w:rsidR="00763046" w:rsidRPr="00DA22B1" w:rsidRDefault="00441EBD" w:rsidP="007630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B7E01B7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60036C5" w14:textId="1C149B74" w:rsidTr="00ED4BBD">
        <w:tc>
          <w:tcPr>
            <w:tcW w:w="1786" w:type="dxa"/>
            <w:shd w:val="clear" w:color="auto" w:fill="auto"/>
          </w:tcPr>
          <w:p w14:paraId="513E02EE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3033D5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E54835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4B3EEFC0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48808878" w14:textId="1EA93CA4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5D9C800A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8376A58" w14:textId="57E8E3BC" w:rsidTr="00ED4BBD">
        <w:tc>
          <w:tcPr>
            <w:tcW w:w="1786" w:type="dxa"/>
            <w:shd w:val="clear" w:color="auto" w:fill="auto"/>
          </w:tcPr>
          <w:p w14:paraId="5141C881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3B5EBC1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52244B9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EB33F7B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5D971617" w14:textId="3E826EDB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1C7596EA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B41E965" w14:textId="662B4CE6" w:rsidTr="00ED4BBD">
        <w:tc>
          <w:tcPr>
            <w:tcW w:w="1786" w:type="dxa"/>
            <w:shd w:val="clear" w:color="auto" w:fill="auto"/>
          </w:tcPr>
          <w:p w14:paraId="50F75A5B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C522B3A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7512590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F1AE8D1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06627C29" w14:textId="09E1F3BE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631EEBF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4CDF39C3" w14:textId="64A0CB09" w:rsidTr="00ED4BBD">
        <w:tc>
          <w:tcPr>
            <w:tcW w:w="1786" w:type="dxa"/>
            <w:shd w:val="clear" w:color="auto" w:fill="auto"/>
          </w:tcPr>
          <w:p w14:paraId="7AA37984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C79B52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1426E70B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37A570E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776A878E" w14:textId="5C614DE6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0799F436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4F2BCD4A" w14:textId="383A6A39" w:rsidTr="00ED4BBD">
        <w:tc>
          <w:tcPr>
            <w:tcW w:w="1786" w:type="dxa"/>
            <w:shd w:val="clear" w:color="auto" w:fill="auto"/>
          </w:tcPr>
          <w:p w14:paraId="2AB7CC5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82667DD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46B6FB7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48A97E92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29697EA2" w14:textId="40D9F6CC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409E5CC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6A4D550F" w14:textId="7AC19BD2" w:rsidTr="00ED4BBD">
        <w:tc>
          <w:tcPr>
            <w:tcW w:w="1786" w:type="dxa"/>
            <w:shd w:val="clear" w:color="auto" w:fill="auto"/>
          </w:tcPr>
          <w:p w14:paraId="5E6F71D0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46E21E9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4017D05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6C9FAA2F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4450C975" w14:textId="7A465BA7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7083C9E3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724A7A26" w14:textId="0AE4FA63" w:rsidTr="00ED4BBD">
        <w:tc>
          <w:tcPr>
            <w:tcW w:w="1786" w:type="dxa"/>
            <w:shd w:val="clear" w:color="auto" w:fill="auto"/>
          </w:tcPr>
          <w:p w14:paraId="33C50C3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971BBA6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B388ED9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3CCCF82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33417C4E" w14:textId="091D1ED9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0D665141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5CBD5CA7" w14:textId="2947E150" w:rsidTr="00ED4BBD">
        <w:tc>
          <w:tcPr>
            <w:tcW w:w="1786" w:type="dxa"/>
            <w:shd w:val="clear" w:color="auto" w:fill="auto"/>
          </w:tcPr>
          <w:p w14:paraId="2E3CFE64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4F7FC1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88F26A4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56CA6095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2CE80966" w14:textId="692E84B5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59B8477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768CA670" w14:textId="7A35B13A" w:rsidTr="00ED4BBD">
        <w:tc>
          <w:tcPr>
            <w:tcW w:w="1786" w:type="dxa"/>
            <w:shd w:val="clear" w:color="auto" w:fill="auto"/>
          </w:tcPr>
          <w:p w14:paraId="6798614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BD8251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E132CA9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0A5124F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27BC1C0B" w14:textId="4358382D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78DD02C4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48C753C3" w14:textId="51C00D6B" w:rsidTr="00ED4BBD">
        <w:tc>
          <w:tcPr>
            <w:tcW w:w="1786" w:type="dxa"/>
            <w:shd w:val="clear" w:color="auto" w:fill="auto"/>
          </w:tcPr>
          <w:p w14:paraId="0CDA0BBB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400ADEC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491CF7EC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775FF39F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37120144" w14:textId="5984D108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FCF9138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6D40CBE9" w14:textId="6902F8E4" w:rsidTr="00ED4BBD">
        <w:tc>
          <w:tcPr>
            <w:tcW w:w="1786" w:type="dxa"/>
            <w:shd w:val="clear" w:color="auto" w:fill="auto"/>
          </w:tcPr>
          <w:p w14:paraId="21E53350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0EE44DF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FD523C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2ECAAAC4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3005E577" w14:textId="6B23F481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2134415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06477D4" w14:textId="282799C5" w:rsidTr="00ED4BBD">
        <w:tc>
          <w:tcPr>
            <w:tcW w:w="1786" w:type="dxa"/>
            <w:shd w:val="clear" w:color="auto" w:fill="auto"/>
          </w:tcPr>
          <w:p w14:paraId="69DBA6FF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AA2807F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7284547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EF69707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750CA009" w14:textId="48FEC8D8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1242E0A1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E0C1B81" w14:textId="2AB02D99" w:rsidTr="00ED4BBD">
        <w:tc>
          <w:tcPr>
            <w:tcW w:w="1786" w:type="dxa"/>
            <w:shd w:val="clear" w:color="auto" w:fill="auto"/>
          </w:tcPr>
          <w:p w14:paraId="2955AB8D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6A30827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477CB6C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67CDEBD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4F79C875" w14:textId="28E72965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3D20765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54C4B77B" w14:textId="6B728C19" w:rsidTr="00ED4BBD">
        <w:tc>
          <w:tcPr>
            <w:tcW w:w="1786" w:type="dxa"/>
            <w:shd w:val="clear" w:color="auto" w:fill="auto"/>
          </w:tcPr>
          <w:p w14:paraId="0187E607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5905CEE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1E49EDC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532DB82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5B1BCE43" w14:textId="64B0747D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4759631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5D49912D" w14:textId="4E0F9A0F" w:rsidTr="00ED4BBD">
        <w:tc>
          <w:tcPr>
            <w:tcW w:w="1786" w:type="dxa"/>
            <w:shd w:val="clear" w:color="auto" w:fill="auto"/>
          </w:tcPr>
          <w:p w14:paraId="19BFCD0B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E29CCED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4A7873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9FA86F8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5B18B0F5" w14:textId="33524C37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7961D7F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6093BF02" w14:textId="64F66820" w:rsidTr="00ED4BBD">
        <w:tc>
          <w:tcPr>
            <w:tcW w:w="1786" w:type="dxa"/>
            <w:shd w:val="clear" w:color="auto" w:fill="auto"/>
          </w:tcPr>
          <w:p w14:paraId="6A5353F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19C85AA3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649CC06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4824CD7C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46EBD694" w14:textId="6855B542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5C058F68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93436CB" w14:textId="5C5B6551" w:rsidTr="00ED4BBD">
        <w:tc>
          <w:tcPr>
            <w:tcW w:w="1786" w:type="dxa"/>
            <w:shd w:val="clear" w:color="auto" w:fill="auto"/>
          </w:tcPr>
          <w:p w14:paraId="1F13A85D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02EBC3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BF69DC9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2F0FF6C5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127AB9BD" w14:textId="68EE14C5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94ABAC7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1904695C" w14:textId="02EC42C8" w:rsidTr="00ED4BBD">
        <w:tc>
          <w:tcPr>
            <w:tcW w:w="1786" w:type="dxa"/>
            <w:shd w:val="clear" w:color="auto" w:fill="auto"/>
          </w:tcPr>
          <w:p w14:paraId="3326C6E4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1A8D4B1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4F48F85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6532E005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6BC8FFA6" w14:textId="2163DEF6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CCAA801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782A0FD8" w14:textId="459C14CB" w:rsidTr="00ED4BBD">
        <w:tc>
          <w:tcPr>
            <w:tcW w:w="1786" w:type="dxa"/>
            <w:shd w:val="clear" w:color="auto" w:fill="auto"/>
          </w:tcPr>
          <w:p w14:paraId="594AB12F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17C2BD9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3AADA2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C7FFE75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1551A4C0" w14:textId="1CD20E7E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0FD685D8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6C5BD8F4" w14:textId="33D957A2" w:rsidTr="00ED4BBD">
        <w:tc>
          <w:tcPr>
            <w:tcW w:w="1786" w:type="dxa"/>
            <w:shd w:val="clear" w:color="auto" w:fill="auto"/>
          </w:tcPr>
          <w:p w14:paraId="00AED73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4E833BA9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1B94A4B4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07F5852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206C0DD8" w14:textId="4DB4CA79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403A31D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C31AE22" w14:textId="0A957165" w:rsidTr="00ED4BBD">
        <w:tc>
          <w:tcPr>
            <w:tcW w:w="1786" w:type="dxa"/>
            <w:shd w:val="clear" w:color="auto" w:fill="auto"/>
          </w:tcPr>
          <w:p w14:paraId="1A9EFF6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0B8E882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0BCB81E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52F01829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5FDBBEC0" w14:textId="629F03CD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22BEBB6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5DE77599" w14:textId="09FE6B8E" w:rsidTr="00ED4BBD">
        <w:tc>
          <w:tcPr>
            <w:tcW w:w="1786" w:type="dxa"/>
            <w:shd w:val="clear" w:color="auto" w:fill="auto"/>
          </w:tcPr>
          <w:p w14:paraId="68F214C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A1432F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3F426AA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287C280B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3E18F122" w14:textId="4A75017E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0070D02D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04DB4744" w14:textId="02EEFA8F" w:rsidTr="00ED4BBD">
        <w:tc>
          <w:tcPr>
            <w:tcW w:w="1786" w:type="dxa"/>
            <w:shd w:val="clear" w:color="auto" w:fill="auto"/>
          </w:tcPr>
          <w:p w14:paraId="13975D0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0D8A558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24BE59B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4B42D79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7F413D58" w14:textId="0B4F591F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50EF9DF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763046" w:rsidRPr="00DA22B1" w14:paraId="5FC7B908" w14:textId="4A94AEA5" w:rsidTr="00ED4BBD">
        <w:tc>
          <w:tcPr>
            <w:tcW w:w="1786" w:type="dxa"/>
            <w:shd w:val="clear" w:color="auto" w:fill="auto"/>
          </w:tcPr>
          <w:p w14:paraId="6B49BD90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6FA308E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47257926" w14:textId="77777777" w:rsidR="00763046" w:rsidRPr="00DA22B1" w:rsidRDefault="00763046" w:rsidP="00763046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03A57E2D" w14:textId="77777777" w:rsidR="00763046" w:rsidRPr="00DA22B1" w:rsidRDefault="00763046" w:rsidP="00763046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7EE62FE1" w14:textId="3D2B6BE9" w:rsidR="00763046" w:rsidRDefault="00441EBD" w:rsidP="00763046"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21/2025 (247 SVHC)"/>
                    <w:listEntry w:val="06/25/2025 (250 SVHC)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4FCDE33" w14:textId="77777777" w:rsidR="00763046" w:rsidRDefault="00763046" w:rsidP="00763046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</w:tbl>
    <w:p w14:paraId="6618DD8B" w14:textId="77777777" w:rsidR="006C126D" w:rsidRPr="00DA22B1" w:rsidRDefault="006C126D" w:rsidP="003452CB">
      <w:pPr>
        <w:kinsoku w:val="0"/>
        <w:overflowPunct w:val="0"/>
        <w:autoSpaceDE/>
        <w:autoSpaceDN/>
        <w:adjustRightInd/>
        <w:spacing w:line="221" w:lineRule="exact"/>
        <w:ind w:right="20"/>
        <w:textAlignment w:val="baseline"/>
        <w:rPr>
          <w:rFonts w:ascii="Arial" w:hAnsi="Arial" w:cs="Arial"/>
          <w:color w:val="0C0D0D"/>
          <w:spacing w:val="-3"/>
          <w:sz w:val="18"/>
          <w:szCs w:val="18"/>
        </w:rPr>
      </w:pPr>
    </w:p>
    <w:sectPr w:rsidR="006C126D" w:rsidRPr="00DA22B1" w:rsidSect="009457F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2240" w:h="15840"/>
      <w:pgMar w:top="1440" w:right="720" w:bottom="180" w:left="108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B4CBE" w14:textId="77777777" w:rsidR="004A4B76" w:rsidRDefault="004A4B76" w:rsidP="00A348F7">
      <w:r>
        <w:separator/>
      </w:r>
    </w:p>
  </w:endnote>
  <w:endnote w:type="continuationSeparator" w:id="0">
    <w:p w14:paraId="5EF5C54F" w14:textId="77777777" w:rsidR="004A4B76" w:rsidRDefault="004A4B76" w:rsidP="00A34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98B46" w14:textId="77777777" w:rsidR="00720F4F" w:rsidRDefault="00720F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3F9F3" w14:textId="77777777" w:rsidR="003C1382" w:rsidRDefault="003C1382" w:rsidP="00065E9F">
    <w:pPr>
      <w:pStyle w:val="Footer"/>
      <w:jc w:val="center"/>
      <w:rPr>
        <w:noProof/>
        <w:sz w:val="16"/>
        <w:szCs w:val="16"/>
      </w:rPr>
    </w:pPr>
  </w:p>
  <w:p w14:paraId="275C8356" w14:textId="369C1AA6" w:rsidR="003C1382" w:rsidRDefault="003C1382" w:rsidP="00065E9F">
    <w:pPr>
      <w:pStyle w:val="Footer"/>
      <w:jc w:val="center"/>
      <w:rPr>
        <w:rFonts w:ascii="Arial" w:hAnsi="Arial" w:cs="Arial"/>
        <w:noProof/>
        <w:sz w:val="16"/>
        <w:szCs w:val="16"/>
      </w:rPr>
    </w:pPr>
    <w:r w:rsidRPr="00D95323">
      <w:rPr>
        <w:rFonts w:ascii="Arial" w:hAnsi="Arial" w:cs="Arial"/>
        <w:noProof/>
        <w:sz w:val="16"/>
        <w:szCs w:val="16"/>
      </w:rPr>
      <w:t xml:space="preserve">PR002006 REV </w:t>
    </w:r>
    <w:r>
      <w:rPr>
        <w:rFonts w:ascii="Arial" w:hAnsi="Arial" w:cs="Arial"/>
        <w:noProof/>
        <w:sz w:val="16"/>
        <w:szCs w:val="16"/>
      </w:rPr>
      <w:t>021</w:t>
    </w:r>
  </w:p>
  <w:p w14:paraId="1399DA06" w14:textId="517568AE" w:rsidR="003C1382" w:rsidRDefault="003C1382" w:rsidP="00065E9F">
    <w:pPr>
      <w:pStyle w:val="Footer"/>
      <w:jc w:val="center"/>
      <w:rPr>
        <w:rFonts w:ascii="Arial" w:hAnsi="Arial" w:cs="Arial"/>
        <w:noProof/>
        <w:sz w:val="16"/>
        <w:szCs w:val="16"/>
      </w:rPr>
    </w:pPr>
  </w:p>
  <w:p w14:paraId="1EE8AA95" w14:textId="2757EC1B" w:rsidR="003C1382" w:rsidRPr="00D95323" w:rsidRDefault="003C1382" w:rsidP="00622512">
    <w:pPr>
      <w:pStyle w:val="Footer"/>
      <w:rPr>
        <w:rFonts w:ascii="Arial" w:hAnsi="Arial" w:cs="Arial"/>
        <w:sz w:val="16"/>
        <w:szCs w:val="16"/>
      </w:rPr>
    </w:pPr>
  </w:p>
  <w:p w14:paraId="5EE4DEA8" w14:textId="77777777" w:rsidR="003C1382" w:rsidRPr="00D95323" w:rsidRDefault="003C1382" w:rsidP="00065E9F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3701"/>
      </w:tabs>
      <w:jc w:val="center"/>
      <w:rPr>
        <w:rFonts w:ascii="Arial" w:hAnsi="Arial" w:cs="Arial"/>
        <w:noProof/>
        <w:sz w:val="16"/>
        <w:szCs w:val="16"/>
      </w:rPr>
    </w:pPr>
    <w:r w:rsidRPr="00D95323">
      <w:rPr>
        <w:rFonts w:ascii="Arial" w:hAnsi="Arial" w:cs="Arial"/>
        <w:sz w:val="16"/>
        <w:szCs w:val="16"/>
      </w:rPr>
      <w:t xml:space="preserve">Page </w:t>
    </w:r>
    <w:r w:rsidRPr="00D95323">
      <w:rPr>
        <w:rFonts w:ascii="Arial" w:hAnsi="Arial" w:cs="Arial"/>
        <w:sz w:val="16"/>
        <w:szCs w:val="16"/>
      </w:rPr>
      <w:fldChar w:fldCharType="begin"/>
    </w:r>
    <w:r w:rsidRPr="00D95323">
      <w:rPr>
        <w:rFonts w:ascii="Arial" w:hAnsi="Arial" w:cs="Arial"/>
        <w:sz w:val="16"/>
        <w:szCs w:val="16"/>
      </w:rPr>
      <w:instrText xml:space="preserve"> PAGE   \* MERGEFORMAT </w:instrText>
    </w:r>
    <w:r w:rsidRPr="00D95323">
      <w:rPr>
        <w:rFonts w:ascii="Arial" w:hAnsi="Arial" w:cs="Arial"/>
        <w:sz w:val="16"/>
        <w:szCs w:val="16"/>
      </w:rPr>
      <w:fldChar w:fldCharType="separate"/>
    </w:r>
    <w:r w:rsidR="00BD1560">
      <w:rPr>
        <w:rFonts w:ascii="Arial" w:hAnsi="Arial" w:cs="Arial"/>
        <w:noProof/>
        <w:sz w:val="16"/>
        <w:szCs w:val="16"/>
      </w:rPr>
      <w:t>1</w:t>
    </w:r>
    <w:r w:rsidRPr="00D95323">
      <w:rPr>
        <w:rFonts w:ascii="Arial" w:hAnsi="Arial" w:cs="Arial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30867" w14:textId="77777777" w:rsidR="00720F4F" w:rsidRDefault="00720F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9563D" w14:textId="77777777" w:rsidR="004A4B76" w:rsidRDefault="004A4B76" w:rsidP="00A348F7">
      <w:r>
        <w:separator/>
      </w:r>
    </w:p>
  </w:footnote>
  <w:footnote w:type="continuationSeparator" w:id="0">
    <w:p w14:paraId="6415C1D3" w14:textId="77777777" w:rsidR="004A4B76" w:rsidRDefault="004A4B76" w:rsidP="00A34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277EA" w14:textId="77777777" w:rsidR="00720F4F" w:rsidRDefault="00720F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7F781" w14:textId="77777777" w:rsidR="003C1382" w:rsidRDefault="003C1382" w:rsidP="003E71AA">
    <w:pPr>
      <w:pStyle w:val="Footer"/>
      <w:jc w:val="center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BAB4C9A" wp14:editId="75A6A9ED">
          <wp:simplePos x="0" y="0"/>
          <wp:positionH relativeFrom="margin">
            <wp:align>center</wp:align>
          </wp:positionH>
          <wp:positionV relativeFrom="page">
            <wp:posOffset>279070</wp:posOffset>
          </wp:positionV>
          <wp:extent cx="1751330" cy="535305"/>
          <wp:effectExtent l="0" t="0" r="0" b="0"/>
          <wp:wrapSquare wrapText="bothSides"/>
          <wp:docPr id="5" name="Picture 21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image00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53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71654" w14:textId="77777777" w:rsidR="00720F4F" w:rsidRDefault="00720F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46177"/>
    <w:multiLevelType w:val="singleLevel"/>
    <w:tmpl w:val="452523A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snapToGrid/>
        <w:color w:val="0C0D0D"/>
        <w:sz w:val="18"/>
        <w:szCs w:val="18"/>
      </w:rPr>
    </w:lvl>
  </w:abstractNum>
  <w:abstractNum w:abstractNumId="1" w15:restartNumberingAfterBreak="0">
    <w:nsid w:val="0A17340E"/>
    <w:multiLevelType w:val="hybridMultilevel"/>
    <w:tmpl w:val="707A7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612D9"/>
    <w:multiLevelType w:val="hybridMultilevel"/>
    <w:tmpl w:val="9A8A4ED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62121507">
    <w:abstractNumId w:val="0"/>
  </w:num>
  <w:num w:numId="2" w16cid:durableId="188154139">
    <w:abstractNumId w:val="2"/>
  </w:num>
  <w:num w:numId="3" w16cid:durableId="1521971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formatting="1" w:enforcement="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D9E"/>
    <w:rsid w:val="000173C9"/>
    <w:rsid w:val="000437FB"/>
    <w:rsid w:val="00054419"/>
    <w:rsid w:val="00065E9F"/>
    <w:rsid w:val="000664F8"/>
    <w:rsid w:val="00073A09"/>
    <w:rsid w:val="00076CC7"/>
    <w:rsid w:val="0008696B"/>
    <w:rsid w:val="00093001"/>
    <w:rsid w:val="000966C3"/>
    <w:rsid w:val="000B7B9D"/>
    <w:rsid w:val="000D0EBF"/>
    <w:rsid w:val="000D10F1"/>
    <w:rsid w:val="000E3D23"/>
    <w:rsid w:val="000E594D"/>
    <w:rsid w:val="00104797"/>
    <w:rsid w:val="001239F4"/>
    <w:rsid w:val="00131F54"/>
    <w:rsid w:val="00177589"/>
    <w:rsid w:val="001A3CAA"/>
    <w:rsid w:val="001A68E6"/>
    <w:rsid w:val="001C65A9"/>
    <w:rsid w:val="001F2389"/>
    <w:rsid w:val="00207C94"/>
    <w:rsid w:val="0021491D"/>
    <w:rsid w:val="002419B5"/>
    <w:rsid w:val="0024726B"/>
    <w:rsid w:val="00256F13"/>
    <w:rsid w:val="00273D1E"/>
    <w:rsid w:val="00282929"/>
    <w:rsid w:val="0028559A"/>
    <w:rsid w:val="00291E05"/>
    <w:rsid w:val="002C23A7"/>
    <w:rsid w:val="00302E17"/>
    <w:rsid w:val="0030647C"/>
    <w:rsid w:val="0031408B"/>
    <w:rsid w:val="00315766"/>
    <w:rsid w:val="00321C14"/>
    <w:rsid w:val="003259EE"/>
    <w:rsid w:val="003452CB"/>
    <w:rsid w:val="00361A3B"/>
    <w:rsid w:val="0037475E"/>
    <w:rsid w:val="0037716D"/>
    <w:rsid w:val="003834B0"/>
    <w:rsid w:val="003939C0"/>
    <w:rsid w:val="00394629"/>
    <w:rsid w:val="00397441"/>
    <w:rsid w:val="003A25C0"/>
    <w:rsid w:val="003A5343"/>
    <w:rsid w:val="003B6307"/>
    <w:rsid w:val="003B71AC"/>
    <w:rsid w:val="003C1382"/>
    <w:rsid w:val="003E71AA"/>
    <w:rsid w:val="003F04B0"/>
    <w:rsid w:val="003F7A3D"/>
    <w:rsid w:val="004054C8"/>
    <w:rsid w:val="00410838"/>
    <w:rsid w:val="00412151"/>
    <w:rsid w:val="004246C9"/>
    <w:rsid w:val="00424C9D"/>
    <w:rsid w:val="00441EBD"/>
    <w:rsid w:val="00444A65"/>
    <w:rsid w:val="0046229C"/>
    <w:rsid w:val="00467196"/>
    <w:rsid w:val="00480B80"/>
    <w:rsid w:val="00485A8E"/>
    <w:rsid w:val="00487DD5"/>
    <w:rsid w:val="004914AD"/>
    <w:rsid w:val="004A4B76"/>
    <w:rsid w:val="004B731A"/>
    <w:rsid w:val="004C0E9A"/>
    <w:rsid w:val="004C3558"/>
    <w:rsid w:val="004C5281"/>
    <w:rsid w:val="004C55F7"/>
    <w:rsid w:val="004E123E"/>
    <w:rsid w:val="004F6790"/>
    <w:rsid w:val="00531FAB"/>
    <w:rsid w:val="005408E4"/>
    <w:rsid w:val="00546BF6"/>
    <w:rsid w:val="00551E2A"/>
    <w:rsid w:val="0055476D"/>
    <w:rsid w:val="00556E90"/>
    <w:rsid w:val="00572B68"/>
    <w:rsid w:val="00595A61"/>
    <w:rsid w:val="005975AC"/>
    <w:rsid w:val="005A0340"/>
    <w:rsid w:val="005A0394"/>
    <w:rsid w:val="005A2573"/>
    <w:rsid w:val="005A42F4"/>
    <w:rsid w:val="005B4172"/>
    <w:rsid w:val="005E4F04"/>
    <w:rsid w:val="00611DB7"/>
    <w:rsid w:val="00613869"/>
    <w:rsid w:val="006209BB"/>
    <w:rsid w:val="00622512"/>
    <w:rsid w:val="00626F2D"/>
    <w:rsid w:val="006356F9"/>
    <w:rsid w:val="00694687"/>
    <w:rsid w:val="00697D3D"/>
    <w:rsid w:val="006A0C78"/>
    <w:rsid w:val="006A4ABF"/>
    <w:rsid w:val="006A7FD0"/>
    <w:rsid w:val="006B4DE0"/>
    <w:rsid w:val="006C126D"/>
    <w:rsid w:val="006D00AA"/>
    <w:rsid w:val="006D5092"/>
    <w:rsid w:val="006F1A38"/>
    <w:rsid w:val="006F3C84"/>
    <w:rsid w:val="006F779F"/>
    <w:rsid w:val="0070767C"/>
    <w:rsid w:val="00720F4F"/>
    <w:rsid w:val="007375F1"/>
    <w:rsid w:val="00741AC1"/>
    <w:rsid w:val="00747176"/>
    <w:rsid w:val="00756AD5"/>
    <w:rsid w:val="00762288"/>
    <w:rsid w:val="00763046"/>
    <w:rsid w:val="007814C1"/>
    <w:rsid w:val="0078669A"/>
    <w:rsid w:val="00793D59"/>
    <w:rsid w:val="007A16D1"/>
    <w:rsid w:val="007A7663"/>
    <w:rsid w:val="007C6C8B"/>
    <w:rsid w:val="007D0E44"/>
    <w:rsid w:val="007D3974"/>
    <w:rsid w:val="007E1B12"/>
    <w:rsid w:val="007E45A1"/>
    <w:rsid w:val="007F1EC3"/>
    <w:rsid w:val="00805A33"/>
    <w:rsid w:val="00812D8B"/>
    <w:rsid w:val="00820C6A"/>
    <w:rsid w:val="008239AA"/>
    <w:rsid w:val="00825994"/>
    <w:rsid w:val="00831D3A"/>
    <w:rsid w:val="0084086C"/>
    <w:rsid w:val="0085112D"/>
    <w:rsid w:val="0085367D"/>
    <w:rsid w:val="008604E8"/>
    <w:rsid w:val="00864F83"/>
    <w:rsid w:val="00867C32"/>
    <w:rsid w:val="00873484"/>
    <w:rsid w:val="00873818"/>
    <w:rsid w:val="00884472"/>
    <w:rsid w:val="008A29D2"/>
    <w:rsid w:val="008A5902"/>
    <w:rsid w:val="008D39AD"/>
    <w:rsid w:val="008E4BE5"/>
    <w:rsid w:val="008F1C26"/>
    <w:rsid w:val="008F6B01"/>
    <w:rsid w:val="009008AD"/>
    <w:rsid w:val="00900EFC"/>
    <w:rsid w:val="009036D4"/>
    <w:rsid w:val="00904C34"/>
    <w:rsid w:val="00932A3A"/>
    <w:rsid w:val="00937FD4"/>
    <w:rsid w:val="009457FC"/>
    <w:rsid w:val="00947A7C"/>
    <w:rsid w:val="00970DFF"/>
    <w:rsid w:val="00971011"/>
    <w:rsid w:val="009774F8"/>
    <w:rsid w:val="00994835"/>
    <w:rsid w:val="009A2202"/>
    <w:rsid w:val="009B618D"/>
    <w:rsid w:val="009B6711"/>
    <w:rsid w:val="009D0867"/>
    <w:rsid w:val="009D477B"/>
    <w:rsid w:val="009E2340"/>
    <w:rsid w:val="00A06E0E"/>
    <w:rsid w:val="00A1571C"/>
    <w:rsid w:val="00A178EC"/>
    <w:rsid w:val="00A250A0"/>
    <w:rsid w:val="00A348F7"/>
    <w:rsid w:val="00A36A2F"/>
    <w:rsid w:val="00A42AA6"/>
    <w:rsid w:val="00A4305A"/>
    <w:rsid w:val="00A60D0A"/>
    <w:rsid w:val="00A60F74"/>
    <w:rsid w:val="00A66728"/>
    <w:rsid w:val="00A97437"/>
    <w:rsid w:val="00AC15EC"/>
    <w:rsid w:val="00AC5E6B"/>
    <w:rsid w:val="00AE4FB9"/>
    <w:rsid w:val="00AE59AC"/>
    <w:rsid w:val="00AF1FEC"/>
    <w:rsid w:val="00AF30A1"/>
    <w:rsid w:val="00B2037C"/>
    <w:rsid w:val="00B23C9A"/>
    <w:rsid w:val="00B26733"/>
    <w:rsid w:val="00B27DC3"/>
    <w:rsid w:val="00B31D6D"/>
    <w:rsid w:val="00B47444"/>
    <w:rsid w:val="00B53C49"/>
    <w:rsid w:val="00B6067C"/>
    <w:rsid w:val="00B61514"/>
    <w:rsid w:val="00B62066"/>
    <w:rsid w:val="00B73E1A"/>
    <w:rsid w:val="00B765A1"/>
    <w:rsid w:val="00B82F35"/>
    <w:rsid w:val="00BC0978"/>
    <w:rsid w:val="00BC4695"/>
    <w:rsid w:val="00BC58AD"/>
    <w:rsid w:val="00BD1560"/>
    <w:rsid w:val="00BD38D4"/>
    <w:rsid w:val="00BE626C"/>
    <w:rsid w:val="00C02BF9"/>
    <w:rsid w:val="00C35037"/>
    <w:rsid w:val="00C45EE2"/>
    <w:rsid w:val="00C5428F"/>
    <w:rsid w:val="00C550EA"/>
    <w:rsid w:val="00C55113"/>
    <w:rsid w:val="00C62867"/>
    <w:rsid w:val="00C911D7"/>
    <w:rsid w:val="00C92F80"/>
    <w:rsid w:val="00CA3D70"/>
    <w:rsid w:val="00CB41E7"/>
    <w:rsid w:val="00CB6B6E"/>
    <w:rsid w:val="00CF1C94"/>
    <w:rsid w:val="00D0239F"/>
    <w:rsid w:val="00D058BB"/>
    <w:rsid w:val="00D511B8"/>
    <w:rsid w:val="00D549B3"/>
    <w:rsid w:val="00D55975"/>
    <w:rsid w:val="00D65650"/>
    <w:rsid w:val="00D6651E"/>
    <w:rsid w:val="00D763BB"/>
    <w:rsid w:val="00D85EB6"/>
    <w:rsid w:val="00D95323"/>
    <w:rsid w:val="00D95EED"/>
    <w:rsid w:val="00DA22B1"/>
    <w:rsid w:val="00DA4808"/>
    <w:rsid w:val="00DC24FE"/>
    <w:rsid w:val="00DE5F2D"/>
    <w:rsid w:val="00DF197E"/>
    <w:rsid w:val="00E2376A"/>
    <w:rsid w:val="00E35BCF"/>
    <w:rsid w:val="00E36FAA"/>
    <w:rsid w:val="00E41FB8"/>
    <w:rsid w:val="00E44CA8"/>
    <w:rsid w:val="00E5118D"/>
    <w:rsid w:val="00E81D29"/>
    <w:rsid w:val="00E8540D"/>
    <w:rsid w:val="00E928B0"/>
    <w:rsid w:val="00E935FA"/>
    <w:rsid w:val="00E95F9D"/>
    <w:rsid w:val="00E96110"/>
    <w:rsid w:val="00EB1365"/>
    <w:rsid w:val="00EB46B4"/>
    <w:rsid w:val="00ED4BBD"/>
    <w:rsid w:val="00EE5ED9"/>
    <w:rsid w:val="00EF4318"/>
    <w:rsid w:val="00F02950"/>
    <w:rsid w:val="00F058EC"/>
    <w:rsid w:val="00F05D9E"/>
    <w:rsid w:val="00F1225A"/>
    <w:rsid w:val="00F126D2"/>
    <w:rsid w:val="00F26430"/>
    <w:rsid w:val="00F31435"/>
    <w:rsid w:val="00F3636A"/>
    <w:rsid w:val="00F42BE9"/>
    <w:rsid w:val="00F50754"/>
    <w:rsid w:val="00F633DE"/>
    <w:rsid w:val="00F7104A"/>
    <w:rsid w:val="00F71CD8"/>
    <w:rsid w:val="00F90D0B"/>
    <w:rsid w:val="00FA0556"/>
    <w:rsid w:val="00FA6775"/>
    <w:rsid w:val="00FB48EA"/>
    <w:rsid w:val="00FC02D1"/>
    <w:rsid w:val="00FC614E"/>
    <w:rsid w:val="00FD780B"/>
    <w:rsid w:val="00FE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C018F28"/>
  <w14:defaultImageDpi w14:val="96"/>
  <w15:chartTrackingRefBased/>
  <w15:docId w15:val="{A1703505-0361-463C-9D52-EE5F6F934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8559A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073A09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48F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348F7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348F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348F7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8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348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C1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E1B12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E45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5A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5A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liance-ProductEnvironmental@viasat.co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cha.europa.eu/candidate-list-tabl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cha.europa.eu/candidate-list-tabl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viasat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cha.europa.eu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F79.46720A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1E265-26A3-468D-8ADF-9CD64FFD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ViaSat</Company>
  <LinksUpToDate>false</LinksUpToDate>
  <CharactersWithSpaces>6115</CharactersWithSpaces>
  <SharedDoc>false</SharedDoc>
  <HLinks>
    <vt:vector size="18" baseType="variant">
      <vt:variant>
        <vt:i4>7274600</vt:i4>
      </vt:variant>
      <vt:variant>
        <vt:i4>37</vt:i4>
      </vt:variant>
      <vt:variant>
        <vt:i4>0</vt:i4>
      </vt:variant>
      <vt:variant>
        <vt:i4>5</vt:i4>
      </vt:variant>
      <vt:variant>
        <vt:lpwstr>http://echa.europa.eu/candidate-list-table</vt:lpwstr>
      </vt:variant>
      <vt:variant>
        <vt:lpwstr/>
      </vt:variant>
      <vt:variant>
        <vt:i4>7274600</vt:i4>
      </vt:variant>
      <vt:variant>
        <vt:i4>22</vt:i4>
      </vt:variant>
      <vt:variant>
        <vt:i4>0</vt:i4>
      </vt:variant>
      <vt:variant>
        <vt:i4>5</vt:i4>
      </vt:variant>
      <vt:variant>
        <vt:lpwstr>http://echa.europa.eu/candidate-list-table</vt:lpwstr>
      </vt:variant>
      <vt:variant>
        <vt:lpwstr/>
      </vt:variant>
      <vt:variant>
        <vt:i4>2031726</vt:i4>
      </vt:variant>
      <vt:variant>
        <vt:i4>0</vt:i4>
      </vt:variant>
      <vt:variant>
        <vt:i4>0</vt:i4>
      </vt:variant>
      <vt:variant>
        <vt:i4>5</vt:i4>
      </vt:variant>
      <vt:variant>
        <vt:lpwstr>mailto:Compliance-ProductEnvironmental@viasat.com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Deyo, Bob</dc:creator>
  <cp:keywords/>
  <cp:lastModifiedBy>Stoddard, Tia</cp:lastModifiedBy>
  <cp:revision>2</cp:revision>
  <cp:lastPrinted>2015-05-11T18:06:00Z</cp:lastPrinted>
  <dcterms:created xsi:type="dcterms:W3CDTF">2025-07-03T21:20:00Z</dcterms:created>
  <dcterms:modified xsi:type="dcterms:W3CDTF">2025-07-03T21:20:00Z</dcterms:modified>
  <cp:contentStatus/>
</cp:coreProperties>
</file>